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CA7" w:rsidRPr="00BD4697" w:rsidRDefault="004D6CA7" w:rsidP="00FB64C9">
      <w:pPr>
        <w:pStyle w:val="Header"/>
        <w:tabs>
          <w:tab w:val="clear" w:pos="4153"/>
          <w:tab w:val="left" w:pos="3828"/>
        </w:tabs>
        <w:ind w:left="3969" w:hanging="141"/>
        <w:jc w:val="right"/>
        <w:rPr>
          <w:rFonts w:ascii="Arial" w:hAnsi="Arial" w:cs="Arial"/>
          <w:b/>
          <w:color w:val="222A35" w:themeColor="text2" w:themeShade="80"/>
          <w:sz w:val="22"/>
          <w:szCs w:val="22"/>
        </w:rPr>
      </w:pPr>
    </w:p>
    <w:p w:rsidR="005B11C4" w:rsidRPr="00BD4697" w:rsidRDefault="005B11C4" w:rsidP="005B11C4">
      <w:pPr>
        <w:pStyle w:val="Header"/>
        <w:jc w:val="center"/>
        <w:rPr>
          <w:rFonts w:ascii="Arial" w:hAnsi="Arial" w:cs="Arial"/>
          <w:b/>
          <w:color w:val="222A35" w:themeColor="text2" w:themeShade="80"/>
          <w:sz w:val="22"/>
          <w:szCs w:val="22"/>
        </w:rPr>
      </w:pPr>
      <w:r w:rsidRPr="00BD4697">
        <w:rPr>
          <w:rFonts w:ascii="Arial" w:hAnsi="Arial" w:cs="Arial"/>
          <w:b/>
          <w:color w:val="222A35" w:themeColor="text2" w:themeShade="80"/>
          <w:sz w:val="22"/>
          <w:szCs w:val="22"/>
        </w:rPr>
        <w:t>East Lulworth Parish Council</w:t>
      </w:r>
    </w:p>
    <w:p w:rsidR="005B11C4" w:rsidRPr="00BD4697" w:rsidRDefault="009A362C" w:rsidP="005B11C4">
      <w:pPr>
        <w:pStyle w:val="Header"/>
        <w:jc w:val="center"/>
        <w:rPr>
          <w:rFonts w:ascii="Arial" w:hAnsi="Arial" w:cs="Arial"/>
          <w:color w:val="222A35" w:themeColor="text2" w:themeShade="80"/>
          <w:sz w:val="22"/>
          <w:szCs w:val="22"/>
        </w:rPr>
      </w:pPr>
      <w:r w:rsidRPr="00BD4697">
        <w:rPr>
          <w:rFonts w:ascii="Arial" w:hAnsi="Arial" w:cs="Arial"/>
          <w:color w:val="222A35" w:themeColor="text2" w:themeShade="80"/>
          <w:sz w:val="22"/>
          <w:szCs w:val="22"/>
        </w:rPr>
        <w:t>7, Breachfield, Wool, Wareham, BH20 6DQ</w:t>
      </w:r>
    </w:p>
    <w:p w:rsidR="005B11C4" w:rsidRPr="00BD4697" w:rsidRDefault="005B11C4" w:rsidP="005B11C4">
      <w:pPr>
        <w:pStyle w:val="Header"/>
        <w:rPr>
          <w:rFonts w:ascii="Arial" w:hAnsi="Arial" w:cs="Arial"/>
          <w:color w:val="222A35" w:themeColor="text2" w:themeShade="80"/>
          <w:sz w:val="22"/>
          <w:szCs w:val="22"/>
        </w:rPr>
      </w:pPr>
    </w:p>
    <w:p w:rsidR="005B11C4" w:rsidRPr="00BD4697" w:rsidRDefault="005B11C4" w:rsidP="005B11C4">
      <w:pPr>
        <w:pStyle w:val="Header"/>
        <w:jc w:val="center"/>
        <w:rPr>
          <w:rFonts w:ascii="Arial" w:hAnsi="Arial" w:cs="Arial"/>
          <w:color w:val="222A35" w:themeColor="text2" w:themeShade="80"/>
          <w:sz w:val="22"/>
          <w:szCs w:val="22"/>
        </w:rPr>
      </w:pPr>
      <w:r w:rsidRPr="00BD4697">
        <w:rPr>
          <w:rFonts w:ascii="Arial" w:hAnsi="Arial" w:cs="Arial"/>
          <w:b/>
          <w:color w:val="222A35" w:themeColor="text2" w:themeShade="80"/>
          <w:sz w:val="22"/>
          <w:szCs w:val="22"/>
        </w:rPr>
        <w:t>Tel:</w:t>
      </w:r>
      <w:r w:rsidR="009A362C" w:rsidRPr="00BD4697">
        <w:rPr>
          <w:rFonts w:ascii="Arial" w:hAnsi="Arial" w:cs="Arial"/>
          <w:color w:val="222A35" w:themeColor="text2" w:themeShade="80"/>
          <w:sz w:val="22"/>
          <w:szCs w:val="22"/>
        </w:rPr>
        <w:t xml:space="preserve"> 07909924692</w:t>
      </w:r>
    </w:p>
    <w:p w:rsidR="005B11C4" w:rsidRPr="00BD4697" w:rsidRDefault="005B11C4" w:rsidP="005B11C4">
      <w:pPr>
        <w:pStyle w:val="Header"/>
        <w:jc w:val="center"/>
        <w:rPr>
          <w:rFonts w:ascii="Arial" w:hAnsi="Arial" w:cs="Arial"/>
          <w:color w:val="222A35" w:themeColor="text2" w:themeShade="80"/>
          <w:sz w:val="22"/>
          <w:szCs w:val="22"/>
        </w:rPr>
      </w:pPr>
      <w:r w:rsidRPr="00BD4697">
        <w:rPr>
          <w:rFonts w:ascii="Arial" w:hAnsi="Arial" w:cs="Arial"/>
          <w:b/>
          <w:color w:val="222A35" w:themeColor="text2" w:themeShade="80"/>
          <w:sz w:val="22"/>
          <w:szCs w:val="22"/>
        </w:rPr>
        <w:t>Email</w:t>
      </w:r>
      <w:r w:rsidRPr="00BD4697">
        <w:rPr>
          <w:rFonts w:ascii="Arial" w:hAnsi="Arial" w:cs="Arial"/>
          <w:color w:val="222A35" w:themeColor="text2" w:themeShade="80"/>
          <w:sz w:val="22"/>
          <w:szCs w:val="22"/>
        </w:rPr>
        <w:t>:</w:t>
      </w:r>
      <w:r w:rsidR="00965833" w:rsidRPr="00BD4697">
        <w:rPr>
          <w:rFonts w:ascii="Arial" w:hAnsi="Arial" w:cs="Arial"/>
          <w:color w:val="222A35" w:themeColor="text2" w:themeShade="80"/>
          <w:sz w:val="22"/>
          <w:szCs w:val="22"/>
        </w:rPr>
        <w:t xml:space="preserve"> eastlulworthpc@gmail.com</w:t>
      </w:r>
    </w:p>
    <w:p w:rsidR="005B11C4" w:rsidRPr="00BD4697" w:rsidRDefault="005C07B5" w:rsidP="005B11C4">
      <w:pPr>
        <w:pStyle w:val="Header"/>
        <w:jc w:val="right"/>
        <w:rPr>
          <w:rFonts w:ascii="Arial" w:hAnsi="Arial" w:cs="Arial"/>
          <w:color w:val="222A35" w:themeColor="text2" w:themeShade="80"/>
          <w:sz w:val="22"/>
          <w:szCs w:val="22"/>
        </w:rPr>
      </w:pPr>
      <w:r>
        <w:rPr>
          <w:rFonts w:ascii="Arial" w:hAnsi="Arial" w:cs="Arial"/>
          <w:color w:val="222A35" w:themeColor="text2" w:themeShade="80"/>
          <w:sz w:val="22"/>
          <w:szCs w:val="22"/>
        </w:rPr>
        <w:pict>
          <v:rect id="_x0000_i1025" style="width:0;height:1.5pt" o:hralign="right" o:hrstd="t" o:hr="t" fillcolor="#a0a0a0" stroked="f"/>
        </w:pict>
      </w:r>
    </w:p>
    <w:p w:rsidR="005B11C4" w:rsidRPr="00BD4697" w:rsidRDefault="006301C0" w:rsidP="005B11C4">
      <w:pPr>
        <w:pStyle w:val="Header"/>
        <w:jc w:val="right"/>
        <w:rPr>
          <w:rFonts w:ascii="Arial" w:hAnsi="Arial" w:cs="Arial"/>
          <w:color w:val="222A35" w:themeColor="text2" w:themeShade="80"/>
          <w:sz w:val="22"/>
          <w:szCs w:val="22"/>
        </w:rPr>
      </w:pPr>
      <w:r w:rsidRPr="00BD4697">
        <w:rPr>
          <w:rFonts w:ascii="Arial" w:hAnsi="Arial" w:cs="Arial"/>
          <w:color w:val="222A35" w:themeColor="text2" w:themeShade="80"/>
          <w:sz w:val="22"/>
          <w:szCs w:val="22"/>
        </w:rPr>
        <w:t>1</w:t>
      </w:r>
      <w:r w:rsidR="004B76CE" w:rsidRPr="00BD4697">
        <w:rPr>
          <w:rFonts w:ascii="Arial" w:hAnsi="Arial" w:cs="Arial"/>
          <w:color w:val="222A35" w:themeColor="text2" w:themeShade="80"/>
          <w:sz w:val="22"/>
          <w:szCs w:val="22"/>
        </w:rPr>
        <w:t>0</w:t>
      </w:r>
      <w:r w:rsidR="004B76CE" w:rsidRPr="00BD4697">
        <w:rPr>
          <w:rFonts w:ascii="Arial" w:hAnsi="Arial" w:cs="Arial"/>
          <w:color w:val="222A35" w:themeColor="text2" w:themeShade="80"/>
          <w:sz w:val="22"/>
          <w:szCs w:val="22"/>
          <w:vertAlign w:val="superscript"/>
        </w:rPr>
        <w:t xml:space="preserve">th </w:t>
      </w:r>
      <w:r w:rsidR="00564A42">
        <w:rPr>
          <w:rFonts w:ascii="Arial" w:hAnsi="Arial" w:cs="Arial"/>
          <w:color w:val="222A35" w:themeColor="text2" w:themeShade="80"/>
          <w:sz w:val="22"/>
          <w:szCs w:val="22"/>
        </w:rPr>
        <w:t>September</w:t>
      </w:r>
      <w:r w:rsidR="00F82EC2" w:rsidRPr="00BD4697">
        <w:rPr>
          <w:rFonts w:ascii="Arial" w:hAnsi="Arial" w:cs="Arial"/>
          <w:color w:val="222A35" w:themeColor="text2" w:themeShade="80"/>
          <w:sz w:val="22"/>
          <w:szCs w:val="22"/>
        </w:rPr>
        <w:t xml:space="preserve"> 2020</w:t>
      </w:r>
    </w:p>
    <w:p w:rsidR="005B11C4" w:rsidRPr="00BD4697" w:rsidRDefault="005B11C4" w:rsidP="005B11C4">
      <w:pPr>
        <w:pStyle w:val="Header"/>
        <w:rPr>
          <w:rFonts w:ascii="Arial" w:hAnsi="Arial" w:cs="Arial"/>
          <w:color w:val="222A35" w:themeColor="text2" w:themeShade="80"/>
          <w:sz w:val="22"/>
          <w:szCs w:val="22"/>
        </w:rPr>
      </w:pPr>
    </w:p>
    <w:p w:rsidR="00994E0E" w:rsidRPr="00BD4697" w:rsidRDefault="005B11C4" w:rsidP="00B068A4">
      <w:pPr>
        <w:tabs>
          <w:tab w:val="left" w:pos="851"/>
        </w:tabs>
        <w:jc w:val="center"/>
        <w:outlineLvl w:val="0"/>
        <w:rPr>
          <w:rFonts w:ascii="Arial" w:hAnsi="Arial" w:cs="Arial"/>
          <w:b/>
          <w:i/>
          <w:color w:val="222A35" w:themeColor="text2" w:themeShade="80"/>
          <w:sz w:val="22"/>
          <w:szCs w:val="22"/>
        </w:rPr>
      </w:pPr>
      <w:r w:rsidRPr="00BD4697">
        <w:rPr>
          <w:rFonts w:ascii="Arial" w:hAnsi="Arial" w:cs="Arial"/>
          <w:b/>
          <w:i/>
          <w:color w:val="222A35" w:themeColor="text2" w:themeShade="80"/>
          <w:sz w:val="22"/>
          <w:szCs w:val="22"/>
        </w:rPr>
        <w:t>EAST LULWORTH PARISH COUNCIL</w:t>
      </w:r>
    </w:p>
    <w:p w:rsidR="00F36CB4" w:rsidRPr="00BD4697" w:rsidRDefault="00F36CB4" w:rsidP="00D27BCF">
      <w:pPr>
        <w:ind w:left="0"/>
        <w:jc w:val="center"/>
        <w:rPr>
          <w:rFonts w:ascii="Arial" w:hAnsi="Arial" w:cs="Arial"/>
          <w:b/>
          <w:color w:val="222A35" w:themeColor="text2" w:themeShade="80"/>
          <w:sz w:val="22"/>
          <w:szCs w:val="22"/>
        </w:rPr>
      </w:pPr>
    </w:p>
    <w:p w:rsidR="00D27BCF" w:rsidRDefault="00E850E5" w:rsidP="00D27BCF">
      <w:pPr>
        <w:ind w:left="0"/>
        <w:jc w:val="center"/>
        <w:rPr>
          <w:rFonts w:ascii="Arial" w:hAnsi="Arial" w:cs="Arial"/>
          <w:b/>
          <w:color w:val="222A35" w:themeColor="text2" w:themeShade="80"/>
          <w:sz w:val="22"/>
          <w:szCs w:val="22"/>
        </w:rPr>
      </w:pPr>
      <w:r w:rsidRPr="00BD4697">
        <w:rPr>
          <w:rFonts w:ascii="Arial" w:hAnsi="Arial" w:cs="Arial"/>
          <w:b/>
          <w:color w:val="222A35" w:themeColor="text2" w:themeShade="80"/>
          <w:sz w:val="22"/>
          <w:szCs w:val="22"/>
        </w:rPr>
        <w:t>NOTICE</w:t>
      </w:r>
      <w:r w:rsidR="00B22BDA" w:rsidRPr="00BD4697">
        <w:rPr>
          <w:rFonts w:ascii="Arial" w:hAnsi="Arial" w:cs="Arial"/>
          <w:b/>
          <w:color w:val="222A35" w:themeColor="text2" w:themeShade="80"/>
          <w:sz w:val="22"/>
          <w:szCs w:val="22"/>
        </w:rPr>
        <w:t xml:space="preserve"> IS HEREBY GIVEN that the</w:t>
      </w:r>
      <w:r w:rsidR="000B4DB3" w:rsidRPr="00BD4697">
        <w:rPr>
          <w:rFonts w:ascii="Arial" w:hAnsi="Arial" w:cs="Arial"/>
          <w:b/>
          <w:color w:val="222A35" w:themeColor="text2" w:themeShade="80"/>
          <w:sz w:val="22"/>
          <w:szCs w:val="22"/>
        </w:rPr>
        <w:t xml:space="preserve"> Parish Council M</w:t>
      </w:r>
      <w:r w:rsidR="00C810CB" w:rsidRPr="00BD4697">
        <w:rPr>
          <w:rFonts w:ascii="Arial" w:hAnsi="Arial" w:cs="Arial"/>
          <w:b/>
          <w:color w:val="222A35" w:themeColor="text2" w:themeShade="80"/>
          <w:sz w:val="22"/>
          <w:szCs w:val="22"/>
        </w:rPr>
        <w:t>ee</w:t>
      </w:r>
      <w:r w:rsidR="00D27BCF" w:rsidRPr="00BD4697">
        <w:rPr>
          <w:rFonts w:ascii="Arial" w:hAnsi="Arial" w:cs="Arial"/>
          <w:b/>
          <w:color w:val="222A35" w:themeColor="text2" w:themeShade="80"/>
          <w:sz w:val="22"/>
          <w:szCs w:val="22"/>
        </w:rPr>
        <w:t>ting of EAST LULWORTH PARISH COUNCIL</w:t>
      </w:r>
      <w:r w:rsidR="00C810CB" w:rsidRPr="00BD4697">
        <w:rPr>
          <w:rFonts w:ascii="Arial" w:hAnsi="Arial" w:cs="Arial"/>
          <w:b/>
          <w:color w:val="222A35" w:themeColor="text2" w:themeShade="80"/>
          <w:sz w:val="22"/>
          <w:szCs w:val="22"/>
        </w:rPr>
        <w:t xml:space="preserve"> will be held on </w:t>
      </w:r>
      <w:r w:rsidR="00564A42">
        <w:rPr>
          <w:rFonts w:ascii="Arial" w:hAnsi="Arial" w:cs="Arial"/>
          <w:b/>
          <w:color w:val="222A35" w:themeColor="text2" w:themeShade="80"/>
          <w:sz w:val="22"/>
          <w:szCs w:val="22"/>
        </w:rPr>
        <w:t>Wednesday 16</w:t>
      </w:r>
      <w:r w:rsidR="00564A42" w:rsidRPr="00564A42">
        <w:rPr>
          <w:rFonts w:ascii="Arial" w:hAnsi="Arial" w:cs="Arial"/>
          <w:b/>
          <w:color w:val="222A35" w:themeColor="text2" w:themeShade="80"/>
          <w:sz w:val="22"/>
          <w:szCs w:val="22"/>
          <w:vertAlign w:val="superscript"/>
        </w:rPr>
        <w:t>th</w:t>
      </w:r>
      <w:r w:rsidR="00564A42">
        <w:rPr>
          <w:rFonts w:ascii="Arial" w:hAnsi="Arial" w:cs="Arial"/>
          <w:b/>
          <w:color w:val="222A35" w:themeColor="text2" w:themeShade="80"/>
          <w:sz w:val="22"/>
          <w:szCs w:val="22"/>
        </w:rPr>
        <w:t xml:space="preserve"> September</w:t>
      </w:r>
      <w:r w:rsidR="001B7ABD" w:rsidRPr="00BD4697">
        <w:rPr>
          <w:rFonts w:ascii="Arial" w:hAnsi="Arial" w:cs="Arial"/>
          <w:b/>
          <w:color w:val="222A35" w:themeColor="text2" w:themeShade="80"/>
          <w:sz w:val="22"/>
          <w:szCs w:val="22"/>
        </w:rPr>
        <w:t xml:space="preserve"> </w:t>
      </w:r>
      <w:r w:rsidR="00890DE2">
        <w:rPr>
          <w:rFonts w:ascii="Arial" w:hAnsi="Arial" w:cs="Arial"/>
          <w:b/>
          <w:color w:val="222A35" w:themeColor="text2" w:themeShade="80"/>
          <w:sz w:val="22"/>
          <w:szCs w:val="22"/>
        </w:rPr>
        <w:t>OUTSIDE in the Courtyard at 6pm</w:t>
      </w:r>
      <w:r w:rsidR="00C810CB" w:rsidRPr="00BD4697">
        <w:rPr>
          <w:rFonts w:ascii="Arial" w:hAnsi="Arial" w:cs="Arial"/>
          <w:b/>
          <w:color w:val="222A35" w:themeColor="text2" w:themeShade="80"/>
          <w:sz w:val="22"/>
          <w:szCs w:val="22"/>
        </w:rPr>
        <w:t>, for the purpose of transacting the business set out in the Agenda below</w:t>
      </w:r>
      <w:r w:rsidR="00D27BCF" w:rsidRPr="00BD4697">
        <w:rPr>
          <w:rFonts w:ascii="Arial" w:hAnsi="Arial" w:cs="Arial"/>
          <w:b/>
          <w:color w:val="222A35" w:themeColor="text2" w:themeShade="80"/>
          <w:sz w:val="22"/>
          <w:szCs w:val="22"/>
        </w:rPr>
        <w:t>.</w:t>
      </w:r>
      <w:r w:rsidR="00890DE2">
        <w:rPr>
          <w:rFonts w:ascii="Arial" w:hAnsi="Arial" w:cs="Arial"/>
          <w:b/>
          <w:color w:val="222A35" w:themeColor="text2" w:themeShade="80"/>
          <w:sz w:val="22"/>
          <w:szCs w:val="22"/>
        </w:rPr>
        <w:t xml:space="preserve"> Despite the recent change to social gathering restrictions (9</w:t>
      </w:r>
      <w:r w:rsidR="00890DE2" w:rsidRPr="00890DE2">
        <w:rPr>
          <w:rFonts w:ascii="Arial" w:hAnsi="Arial" w:cs="Arial"/>
          <w:b/>
          <w:color w:val="222A35" w:themeColor="text2" w:themeShade="80"/>
          <w:sz w:val="22"/>
          <w:szCs w:val="22"/>
          <w:vertAlign w:val="superscript"/>
        </w:rPr>
        <w:t>th</w:t>
      </w:r>
      <w:r w:rsidR="00890DE2">
        <w:rPr>
          <w:rFonts w:ascii="Arial" w:hAnsi="Arial" w:cs="Arial"/>
          <w:b/>
          <w:color w:val="222A35" w:themeColor="text2" w:themeShade="80"/>
          <w:sz w:val="22"/>
          <w:szCs w:val="22"/>
        </w:rPr>
        <w:t xml:space="preserve"> September 2020) we can conf</w:t>
      </w:r>
      <w:r w:rsidR="00977F17">
        <w:rPr>
          <w:rFonts w:ascii="Arial" w:hAnsi="Arial" w:cs="Arial"/>
          <w:b/>
          <w:color w:val="222A35" w:themeColor="text2" w:themeShade="80"/>
          <w:sz w:val="22"/>
          <w:szCs w:val="22"/>
        </w:rPr>
        <w:t>irm that we fall into the category of</w:t>
      </w:r>
      <w:r w:rsidR="00E7741A">
        <w:rPr>
          <w:rFonts w:ascii="Arial" w:hAnsi="Arial" w:cs="Arial"/>
          <w:b/>
          <w:color w:val="222A35" w:themeColor="text2" w:themeShade="80"/>
          <w:sz w:val="22"/>
          <w:szCs w:val="22"/>
        </w:rPr>
        <w:t xml:space="preserve"> work, and voluntary or charitable services</w:t>
      </w:r>
      <w:r w:rsidR="00890DE2">
        <w:rPr>
          <w:rFonts w:ascii="Arial" w:hAnsi="Arial" w:cs="Arial"/>
          <w:b/>
          <w:color w:val="222A35" w:themeColor="text2" w:themeShade="80"/>
          <w:sz w:val="22"/>
          <w:szCs w:val="22"/>
        </w:rPr>
        <w:t xml:space="preserve">, </w:t>
      </w:r>
      <w:r w:rsidR="00977F17">
        <w:rPr>
          <w:rFonts w:ascii="Arial" w:hAnsi="Arial" w:cs="Arial"/>
          <w:b/>
          <w:color w:val="222A35" w:themeColor="text2" w:themeShade="80"/>
          <w:sz w:val="22"/>
          <w:szCs w:val="22"/>
        </w:rPr>
        <w:t xml:space="preserve">therefore </w:t>
      </w:r>
      <w:r w:rsidR="00890DE2">
        <w:rPr>
          <w:rFonts w:ascii="Arial" w:hAnsi="Arial" w:cs="Arial"/>
          <w:b/>
          <w:color w:val="222A35" w:themeColor="text2" w:themeShade="80"/>
          <w:sz w:val="22"/>
          <w:szCs w:val="22"/>
        </w:rPr>
        <w:t>Parish C</w:t>
      </w:r>
      <w:r w:rsidR="00E7741A">
        <w:rPr>
          <w:rFonts w:ascii="Arial" w:hAnsi="Arial" w:cs="Arial"/>
          <w:b/>
          <w:color w:val="222A35" w:themeColor="text2" w:themeShade="80"/>
          <w:sz w:val="22"/>
          <w:szCs w:val="22"/>
        </w:rPr>
        <w:t xml:space="preserve">ouncils can meet in person. For more information go to </w:t>
      </w:r>
      <w:hyperlink r:id="rId8" w:history="1">
        <w:r w:rsidR="00491C1A" w:rsidRPr="005203C5">
          <w:rPr>
            <w:rStyle w:val="Hyperlink"/>
            <w:rFonts w:ascii="Arial" w:hAnsi="Arial" w:cs="Arial"/>
            <w:b/>
            <w:sz w:val="22"/>
            <w:szCs w:val="22"/>
          </w:rPr>
          <w:t>https://www.gov.uk/government/publications/coronavirus-covid-19-meeting-with-others-safely-social-distancing/coronavirus-covid-19-meeting-with-others-safely-social-distancing</w:t>
        </w:r>
      </w:hyperlink>
    </w:p>
    <w:p w:rsidR="00491C1A" w:rsidRDefault="00491C1A" w:rsidP="00D27BCF">
      <w:pPr>
        <w:ind w:left="0"/>
        <w:jc w:val="center"/>
        <w:rPr>
          <w:rFonts w:ascii="Arial" w:hAnsi="Arial" w:cs="Arial"/>
          <w:b/>
          <w:color w:val="222A35" w:themeColor="text2" w:themeShade="80"/>
          <w:sz w:val="22"/>
          <w:szCs w:val="22"/>
        </w:rPr>
      </w:pPr>
    </w:p>
    <w:p w:rsidR="00491C1A" w:rsidRPr="00BD4697" w:rsidRDefault="00491C1A" w:rsidP="00D27BCF">
      <w:pPr>
        <w:ind w:left="0"/>
        <w:jc w:val="center"/>
        <w:rPr>
          <w:rFonts w:ascii="Arial" w:hAnsi="Arial" w:cs="Arial"/>
          <w:b/>
          <w:color w:val="222A35" w:themeColor="text2" w:themeShade="80"/>
          <w:sz w:val="22"/>
          <w:szCs w:val="22"/>
        </w:rPr>
      </w:pPr>
    </w:p>
    <w:p w:rsidR="00D27BCF" w:rsidRPr="00BD4697" w:rsidRDefault="00D27BCF" w:rsidP="00D27BCF">
      <w:pPr>
        <w:ind w:left="0"/>
        <w:jc w:val="center"/>
        <w:rPr>
          <w:rFonts w:ascii="Arial" w:hAnsi="Arial" w:cs="Arial"/>
          <w:b/>
          <w:color w:val="222A35" w:themeColor="text2" w:themeShade="80"/>
          <w:sz w:val="22"/>
          <w:szCs w:val="22"/>
        </w:rPr>
      </w:pPr>
    </w:p>
    <w:p w:rsidR="00C810CB" w:rsidRPr="00BD4697" w:rsidRDefault="00890DE2" w:rsidP="00D27BCF">
      <w:pPr>
        <w:ind w:left="0"/>
        <w:jc w:val="center"/>
        <w:rPr>
          <w:rFonts w:ascii="Arial" w:hAnsi="Arial" w:cs="Arial"/>
          <w:b/>
          <w:color w:val="222A35" w:themeColor="text2" w:themeShade="80"/>
          <w:sz w:val="22"/>
          <w:szCs w:val="22"/>
        </w:rPr>
      </w:pPr>
      <w:r>
        <w:rPr>
          <w:rFonts w:ascii="Arial" w:hAnsi="Arial" w:cs="Arial"/>
          <w:b/>
          <w:color w:val="222A35" w:themeColor="text2" w:themeShade="80"/>
          <w:sz w:val="22"/>
          <w:szCs w:val="22"/>
        </w:rPr>
        <w:t>Members of the public are welcome to attend. All persons are required to wear a face mask at all times, use hand sanitizer and abide by social distancing. A copy of the risk assessment is available from the Parish Clerk.</w:t>
      </w:r>
    </w:p>
    <w:p w:rsidR="00C810CB" w:rsidRPr="00BD4697" w:rsidRDefault="00C810CB" w:rsidP="00D27BCF">
      <w:pPr>
        <w:ind w:left="0"/>
        <w:jc w:val="center"/>
        <w:rPr>
          <w:rFonts w:ascii="Arial" w:hAnsi="Arial" w:cs="Arial"/>
          <w:b/>
          <w:color w:val="222A35" w:themeColor="text2" w:themeShade="80"/>
          <w:sz w:val="22"/>
          <w:szCs w:val="22"/>
        </w:rPr>
      </w:pPr>
    </w:p>
    <w:p w:rsidR="00B75222" w:rsidRPr="00BD4697" w:rsidRDefault="00B75222" w:rsidP="00632580">
      <w:pPr>
        <w:ind w:left="0"/>
        <w:rPr>
          <w:rFonts w:ascii="Arial" w:hAnsi="Arial" w:cs="Arial"/>
          <w:b/>
          <w:color w:val="222A35" w:themeColor="text2" w:themeShade="80"/>
          <w:sz w:val="22"/>
          <w:szCs w:val="22"/>
        </w:rPr>
      </w:pPr>
    </w:p>
    <w:p w:rsidR="00B75222" w:rsidRPr="00BD4697" w:rsidRDefault="00B75222" w:rsidP="00632580">
      <w:pPr>
        <w:ind w:left="0"/>
        <w:rPr>
          <w:rFonts w:ascii="Arial" w:hAnsi="Arial" w:cs="Arial"/>
          <w:b/>
          <w:color w:val="222A35" w:themeColor="text2" w:themeShade="80"/>
          <w:sz w:val="22"/>
          <w:szCs w:val="22"/>
        </w:rPr>
      </w:pPr>
    </w:p>
    <w:p w:rsidR="00B75222" w:rsidRPr="00BD4697" w:rsidRDefault="00F36CB4" w:rsidP="00FD25E1">
      <w:pPr>
        <w:ind w:left="0"/>
        <w:jc w:val="right"/>
        <w:rPr>
          <w:rFonts w:ascii="Arial" w:hAnsi="Arial" w:cs="Arial"/>
          <w:b/>
          <w:color w:val="222A35" w:themeColor="text2" w:themeShade="80"/>
          <w:sz w:val="22"/>
          <w:szCs w:val="22"/>
        </w:rPr>
      </w:pPr>
      <w:r w:rsidRPr="00BD4697">
        <w:rPr>
          <w:rFonts w:ascii="Arial" w:hAnsi="Arial" w:cs="Arial"/>
          <w:b/>
          <w:color w:val="222A35" w:themeColor="text2" w:themeShade="80"/>
          <w:sz w:val="22"/>
          <w:szCs w:val="22"/>
        </w:rPr>
        <w:t>Signed</w:t>
      </w:r>
    </w:p>
    <w:p w:rsidR="00F36CB4" w:rsidRPr="00BD4697" w:rsidRDefault="009A362C" w:rsidP="00FD25E1">
      <w:pPr>
        <w:ind w:left="0"/>
        <w:jc w:val="right"/>
        <w:rPr>
          <w:rFonts w:ascii="Arial" w:hAnsi="Arial" w:cs="Arial"/>
          <w:b/>
          <w:color w:val="222A35" w:themeColor="text2" w:themeShade="80"/>
          <w:sz w:val="22"/>
          <w:szCs w:val="22"/>
        </w:rPr>
      </w:pPr>
      <w:r w:rsidRPr="00BD4697">
        <w:rPr>
          <w:rFonts w:ascii="Arial" w:hAnsi="Arial" w:cs="Arial"/>
          <w:b/>
          <w:color w:val="222A35" w:themeColor="text2" w:themeShade="80"/>
          <w:sz w:val="22"/>
          <w:szCs w:val="22"/>
        </w:rPr>
        <w:t>Liz Maidment</w:t>
      </w:r>
    </w:p>
    <w:p w:rsidR="00F36CB4" w:rsidRPr="00BD4697" w:rsidRDefault="00F36CB4" w:rsidP="0076404B">
      <w:pPr>
        <w:ind w:left="0"/>
        <w:jc w:val="right"/>
        <w:rPr>
          <w:rFonts w:ascii="Arial" w:hAnsi="Arial" w:cs="Arial"/>
          <w:b/>
          <w:color w:val="222A35" w:themeColor="text2" w:themeShade="80"/>
          <w:sz w:val="22"/>
          <w:szCs w:val="22"/>
        </w:rPr>
      </w:pPr>
      <w:r w:rsidRPr="00BD4697">
        <w:rPr>
          <w:rFonts w:ascii="Arial" w:hAnsi="Arial" w:cs="Arial"/>
          <w:b/>
          <w:color w:val="222A35" w:themeColor="text2" w:themeShade="80"/>
          <w:sz w:val="22"/>
          <w:szCs w:val="22"/>
        </w:rPr>
        <w:t>Parish Clerk</w:t>
      </w:r>
    </w:p>
    <w:p w:rsidR="00F36CB4" w:rsidRPr="00BD4697" w:rsidRDefault="00F36CB4" w:rsidP="0076404B">
      <w:pPr>
        <w:ind w:left="0"/>
        <w:jc w:val="right"/>
        <w:rPr>
          <w:rFonts w:ascii="Arial" w:hAnsi="Arial" w:cs="Arial"/>
          <w:b/>
          <w:color w:val="222A35" w:themeColor="text2" w:themeShade="80"/>
          <w:sz w:val="22"/>
          <w:szCs w:val="22"/>
        </w:rPr>
      </w:pPr>
    </w:p>
    <w:p w:rsidR="00F36CB4" w:rsidRPr="00BD4697" w:rsidRDefault="00F36CB4" w:rsidP="0076404B">
      <w:pPr>
        <w:ind w:left="0"/>
        <w:jc w:val="right"/>
        <w:rPr>
          <w:rFonts w:ascii="Arial" w:hAnsi="Arial" w:cs="Arial"/>
          <w:color w:val="222A35" w:themeColor="text2" w:themeShade="80"/>
          <w:sz w:val="22"/>
          <w:szCs w:val="22"/>
        </w:rPr>
      </w:pPr>
      <w:r w:rsidRPr="00BD4697">
        <w:rPr>
          <w:rFonts w:ascii="Arial" w:hAnsi="Arial" w:cs="Arial"/>
          <w:color w:val="222A35" w:themeColor="text2" w:themeShade="80"/>
          <w:sz w:val="22"/>
          <w:szCs w:val="22"/>
        </w:rPr>
        <w:t>For all enquiries, please emai</w:t>
      </w:r>
      <w:r w:rsidR="00A52969" w:rsidRPr="00BD4697">
        <w:rPr>
          <w:rFonts w:ascii="Arial" w:hAnsi="Arial" w:cs="Arial"/>
          <w:color w:val="222A35" w:themeColor="text2" w:themeShade="80"/>
          <w:sz w:val="22"/>
          <w:szCs w:val="22"/>
        </w:rPr>
        <w:t>l eastlulworthpc@gmail.com</w:t>
      </w:r>
    </w:p>
    <w:p w:rsidR="00B75222" w:rsidRPr="00BD4697" w:rsidRDefault="00B75222" w:rsidP="0076404B">
      <w:pPr>
        <w:ind w:left="0"/>
        <w:jc w:val="right"/>
        <w:rPr>
          <w:rFonts w:ascii="Arial" w:hAnsi="Arial" w:cs="Arial"/>
          <w:b/>
          <w:color w:val="222A35" w:themeColor="text2" w:themeShade="80"/>
          <w:sz w:val="22"/>
          <w:szCs w:val="22"/>
        </w:rPr>
      </w:pPr>
    </w:p>
    <w:p w:rsidR="00FD25E1" w:rsidRPr="00BD4697" w:rsidRDefault="00B068A4" w:rsidP="00B068A4">
      <w:pPr>
        <w:ind w:left="0"/>
        <w:jc w:val="center"/>
        <w:rPr>
          <w:rFonts w:ascii="Arial" w:hAnsi="Arial" w:cs="Arial"/>
          <w:b/>
          <w:i/>
          <w:color w:val="222A35" w:themeColor="text2" w:themeShade="80"/>
          <w:sz w:val="22"/>
          <w:szCs w:val="22"/>
          <w:u w:val="single"/>
        </w:rPr>
      </w:pPr>
      <w:r w:rsidRPr="00BD4697">
        <w:rPr>
          <w:rFonts w:ascii="Arial" w:hAnsi="Arial" w:cs="Arial"/>
          <w:b/>
          <w:i/>
          <w:color w:val="222A35" w:themeColor="text2" w:themeShade="80"/>
          <w:sz w:val="22"/>
          <w:szCs w:val="22"/>
          <w:u w:val="single"/>
        </w:rPr>
        <w:t>AGENDA</w:t>
      </w:r>
    </w:p>
    <w:p w:rsidR="00FD25E1" w:rsidRPr="00BD4697" w:rsidRDefault="00FD25E1" w:rsidP="00FD25E1">
      <w:pPr>
        <w:ind w:left="0"/>
        <w:rPr>
          <w:rFonts w:ascii="Arial" w:hAnsi="Arial" w:cs="Arial"/>
          <w:color w:val="222A35" w:themeColor="text2" w:themeShade="80"/>
          <w:sz w:val="22"/>
          <w:szCs w:val="22"/>
        </w:rPr>
      </w:pPr>
    </w:p>
    <w:p w:rsidR="00FD25E1" w:rsidRPr="00BD4697" w:rsidRDefault="00FD25E1" w:rsidP="00FD25E1">
      <w:pPr>
        <w:ind w:left="0"/>
        <w:rPr>
          <w:rFonts w:ascii="Arial" w:hAnsi="Arial" w:cs="Arial"/>
          <w:color w:val="222A35" w:themeColor="text2" w:themeShade="80"/>
          <w:sz w:val="22"/>
          <w:szCs w:val="22"/>
        </w:rPr>
      </w:pPr>
    </w:p>
    <w:p w:rsidR="000B4DB3" w:rsidRPr="00BD4697" w:rsidRDefault="000B4DB3" w:rsidP="0023508B">
      <w:pPr>
        <w:numPr>
          <w:ilvl w:val="0"/>
          <w:numId w:val="4"/>
        </w:numPr>
        <w:tabs>
          <w:tab w:val="clear" w:pos="510"/>
          <w:tab w:val="num" w:pos="567"/>
        </w:tabs>
        <w:ind w:left="567" w:hanging="567"/>
        <w:rPr>
          <w:rFonts w:ascii="Arial" w:hAnsi="Arial" w:cs="Arial"/>
          <w:color w:val="222A35" w:themeColor="text2" w:themeShade="80"/>
          <w:sz w:val="22"/>
          <w:szCs w:val="22"/>
        </w:rPr>
      </w:pPr>
      <w:r w:rsidRPr="00BD4697">
        <w:rPr>
          <w:rFonts w:ascii="Arial" w:hAnsi="Arial" w:cs="Arial"/>
          <w:b/>
          <w:color w:val="222A35" w:themeColor="text2" w:themeShade="80"/>
          <w:sz w:val="22"/>
          <w:szCs w:val="22"/>
        </w:rPr>
        <w:t>Public participation period</w:t>
      </w:r>
      <w:r w:rsidRPr="00BD4697">
        <w:rPr>
          <w:rFonts w:ascii="Arial" w:hAnsi="Arial" w:cs="Arial"/>
          <w:color w:val="222A35" w:themeColor="text2" w:themeShade="80"/>
          <w:sz w:val="22"/>
          <w:szCs w:val="22"/>
        </w:rPr>
        <w:t xml:space="preserve"> for 15 minutes</w:t>
      </w:r>
    </w:p>
    <w:p w:rsidR="00994E0E" w:rsidRPr="00BD4697" w:rsidRDefault="00F069B2" w:rsidP="00174790">
      <w:pPr>
        <w:ind w:left="567"/>
        <w:rPr>
          <w:rFonts w:ascii="Arial" w:hAnsi="Arial" w:cs="Arial"/>
          <w:color w:val="222A35" w:themeColor="text2" w:themeShade="80"/>
          <w:sz w:val="22"/>
          <w:szCs w:val="22"/>
        </w:rPr>
      </w:pPr>
      <w:r w:rsidRPr="00BD4697">
        <w:rPr>
          <w:rFonts w:ascii="Arial" w:hAnsi="Arial" w:cs="Arial"/>
          <w:color w:val="222A35" w:themeColor="text2" w:themeShade="80"/>
          <w:sz w:val="22"/>
          <w:szCs w:val="22"/>
        </w:rPr>
        <w:t xml:space="preserve">An </w:t>
      </w:r>
      <w:r w:rsidR="00D368CA" w:rsidRPr="00BD4697">
        <w:rPr>
          <w:rFonts w:ascii="Arial" w:hAnsi="Arial" w:cs="Arial"/>
          <w:color w:val="222A35" w:themeColor="text2" w:themeShade="80"/>
          <w:sz w:val="22"/>
          <w:szCs w:val="22"/>
        </w:rPr>
        <w:t>opportunity</w:t>
      </w:r>
      <w:r w:rsidRPr="00BD4697">
        <w:rPr>
          <w:rFonts w:ascii="Arial" w:hAnsi="Arial" w:cs="Arial"/>
          <w:color w:val="222A35" w:themeColor="text2" w:themeShade="80"/>
          <w:sz w:val="22"/>
          <w:szCs w:val="22"/>
        </w:rPr>
        <w:t xml:space="preserve"> for members of the public</w:t>
      </w:r>
      <w:r w:rsidR="00D368CA" w:rsidRPr="00BD4697">
        <w:rPr>
          <w:rFonts w:ascii="Arial" w:hAnsi="Arial" w:cs="Arial"/>
          <w:color w:val="222A35" w:themeColor="text2" w:themeShade="80"/>
          <w:sz w:val="22"/>
          <w:szCs w:val="22"/>
        </w:rPr>
        <w:t xml:space="preserve"> to speak about an issue or raise concerns to be addressed by Council Members. Public participation is carried out in accordance with the Parish Council’s protocol on speaking time, which is limited to 15 minutes.</w:t>
      </w:r>
    </w:p>
    <w:p w:rsidR="00FA5202" w:rsidRPr="00BD4697" w:rsidRDefault="00356237" w:rsidP="00143B07">
      <w:pPr>
        <w:numPr>
          <w:ilvl w:val="0"/>
          <w:numId w:val="1"/>
        </w:numPr>
        <w:tabs>
          <w:tab w:val="left" w:pos="851"/>
        </w:tabs>
        <w:rPr>
          <w:rFonts w:ascii="Arial" w:hAnsi="Arial" w:cs="Arial"/>
          <w:color w:val="222A35" w:themeColor="text2" w:themeShade="80"/>
          <w:sz w:val="22"/>
          <w:szCs w:val="22"/>
        </w:rPr>
      </w:pPr>
      <w:r w:rsidRPr="00BD4697">
        <w:rPr>
          <w:rFonts w:ascii="Arial" w:hAnsi="Arial" w:cs="Arial"/>
          <w:b/>
          <w:color w:val="222A35" w:themeColor="text2" w:themeShade="80"/>
          <w:sz w:val="22"/>
          <w:szCs w:val="22"/>
        </w:rPr>
        <w:t xml:space="preserve"> </w:t>
      </w:r>
      <w:r w:rsidR="00927BCD" w:rsidRPr="00BD4697">
        <w:rPr>
          <w:rFonts w:ascii="Arial" w:hAnsi="Arial" w:cs="Arial"/>
          <w:b/>
          <w:color w:val="222A35" w:themeColor="text2" w:themeShade="80"/>
          <w:sz w:val="22"/>
          <w:szCs w:val="22"/>
        </w:rPr>
        <w:t xml:space="preserve">  </w:t>
      </w:r>
      <w:r w:rsidR="00FA5202" w:rsidRPr="00BD4697">
        <w:rPr>
          <w:rFonts w:ascii="Arial" w:hAnsi="Arial" w:cs="Arial"/>
          <w:b/>
          <w:color w:val="222A35" w:themeColor="text2" w:themeShade="80"/>
          <w:sz w:val="22"/>
          <w:szCs w:val="22"/>
        </w:rPr>
        <w:t>APOLOGIES FOR ABSENCE</w:t>
      </w:r>
    </w:p>
    <w:p w:rsidR="00994E0E" w:rsidRPr="00BD4697" w:rsidRDefault="00FA5202" w:rsidP="00174790">
      <w:pPr>
        <w:tabs>
          <w:tab w:val="left" w:pos="851"/>
        </w:tabs>
        <w:ind w:left="340"/>
        <w:rPr>
          <w:rFonts w:ascii="Arial" w:hAnsi="Arial" w:cs="Arial"/>
          <w:color w:val="222A35" w:themeColor="text2" w:themeShade="80"/>
          <w:sz w:val="22"/>
          <w:szCs w:val="22"/>
        </w:rPr>
      </w:pPr>
      <w:r w:rsidRPr="00BD4697">
        <w:rPr>
          <w:rFonts w:ascii="Arial" w:hAnsi="Arial" w:cs="Arial"/>
          <w:b/>
          <w:color w:val="222A35" w:themeColor="text2" w:themeShade="80"/>
          <w:sz w:val="22"/>
          <w:szCs w:val="22"/>
        </w:rPr>
        <w:t xml:space="preserve">  </w:t>
      </w:r>
      <w:r w:rsidR="00B27192" w:rsidRPr="00BD4697">
        <w:rPr>
          <w:rFonts w:ascii="Arial" w:hAnsi="Arial" w:cs="Arial"/>
          <w:b/>
          <w:color w:val="222A35" w:themeColor="text2" w:themeShade="80"/>
          <w:sz w:val="22"/>
          <w:szCs w:val="22"/>
        </w:rPr>
        <w:t xml:space="preserve"> </w:t>
      </w:r>
      <w:r w:rsidR="00356237" w:rsidRPr="00BD4697">
        <w:rPr>
          <w:rFonts w:ascii="Arial" w:hAnsi="Arial" w:cs="Arial"/>
          <w:b/>
          <w:color w:val="222A35" w:themeColor="text2" w:themeShade="80"/>
          <w:sz w:val="22"/>
          <w:szCs w:val="22"/>
        </w:rPr>
        <w:t xml:space="preserve"> </w:t>
      </w:r>
      <w:r w:rsidRPr="00BD4697">
        <w:rPr>
          <w:rFonts w:ascii="Arial" w:hAnsi="Arial" w:cs="Arial"/>
          <w:color w:val="222A35" w:themeColor="text2" w:themeShade="80"/>
          <w:sz w:val="22"/>
          <w:szCs w:val="22"/>
        </w:rPr>
        <w:t>T</w:t>
      </w:r>
      <w:r w:rsidR="00994E0E" w:rsidRPr="00BD4697">
        <w:rPr>
          <w:rFonts w:ascii="Arial" w:hAnsi="Arial" w:cs="Arial"/>
          <w:color w:val="222A35" w:themeColor="text2" w:themeShade="80"/>
          <w:sz w:val="22"/>
          <w:szCs w:val="22"/>
        </w:rPr>
        <w:t>o receive and accept apolog</w:t>
      </w:r>
      <w:r w:rsidRPr="00BD4697">
        <w:rPr>
          <w:rFonts w:ascii="Arial" w:hAnsi="Arial" w:cs="Arial"/>
          <w:color w:val="222A35" w:themeColor="text2" w:themeShade="80"/>
          <w:sz w:val="22"/>
          <w:szCs w:val="22"/>
        </w:rPr>
        <w:t>ies for absence.</w:t>
      </w:r>
    </w:p>
    <w:p w:rsidR="00FE37C9" w:rsidRPr="00BD4697" w:rsidRDefault="00356237" w:rsidP="00143B07">
      <w:pPr>
        <w:numPr>
          <w:ilvl w:val="0"/>
          <w:numId w:val="1"/>
        </w:numPr>
        <w:tabs>
          <w:tab w:val="left" w:pos="851"/>
        </w:tabs>
        <w:ind w:left="567" w:hanging="567"/>
        <w:rPr>
          <w:rFonts w:ascii="Arial" w:hAnsi="Arial" w:cs="Arial"/>
          <w:color w:val="222A35" w:themeColor="text2" w:themeShade="80"/>
          <w:sz w:val="22"/>
          <w:szCs w:val="22"/>
        </w:rPr>
      </w:pPr>
      <w:r w:rsidRPr="00BD4697">
        <w:rPr>
          <w:rFonts w:ascii="Arial" w:hAnsi="Arial" w:cs="Arial"/>
          <w:b/>
          <w:color w:val="222A35" w:themeColor="text2" w:themeShade="80"/>
          <w:sz w:val="22"/>
          <w:szCs w:val="22"/>
        </w:rPr>
        <w:t xml:space="preserve"> </w:t>
      </w:r>
      <w:r w:rsidR="00FE37C9" w:rsidRPr="00BD4697">
        <w:rPr>
          <w:rFonts w:ascii="Arial" w:hAnsi="Arial" w:cs="Arial"/>
          <w:b/>
          <w:color w:val="222A35" w:themeColor="text2" w:themeShade="80"/>
          <w:sz w:val="22"/>
          <w:szCs w:val="22"/>
        </w:rPr>
        <w:t>DECLARATIONS OF INTEREST AND DISPENSATIONS</w:t>
      </w:r>
    </w:p>
    <w:p w:rsidR="00994E0E" w:rsidRPr="00BD4697" w:rsidRDefault="00FE37C9" w:rsidP="00174790">
      <w:pPr>
        <w:tabs>
          <w:tab w:val="left" w:pos="851"/>
        </w:tabs>
        <w:ind w:left="567"/>
        <w:rPr>
          <w:rFonts w:ascii="Arial" w:hAnsi="Arial" w:cs="Arial"/>
          <w:color w:val="222A35" w:themeColor="text2" w:themeShade="80"/>
          <w:sz w:val="22"/>
          <w:szCs w:val="22"/>
        </w:rPr>
      </w:pPr>
      <w:r w:rsidRPr="00BD4697">
        <w:rPr>
          <w:rFonts w:ascii="Arial" w:hAnsi="Arial" w:cs="Arial"/>
          <w:color w:val="222A35" w:themeColor="text2" w:themeShade="80"/>
          <w:sz w:val="22"/>
          <w:szCs w:val="22"/>
        </w:rPr>
        <w:t>T</w:t>
      </w:r>
      <w:r w:rsidR="00994E0E" w:rsidRPr="00BD4697">
        <w:rPr>
          <w:rFonts w:ascii="Arial" w:hAnsi="Arial" w:cs="Arial"/>
          <w:color w:val="222A35" w:themeColor="text2" w:themeShade="80"/>
          <w:sz w:val="22"/>
          <w:szCs w:val="22"/>
        </w:rPr>
        <w:t>o receive Declaration</w:t>
      </w:r>
      <w:r w:rsidR="004054D2" w:rsidRPr="00BD4697">
        <w:rPr>
          <w:rFonts w:ascii="Arial" w:hAnsi="Arial" w:cs="Arial"/>
          <w:color w:val="222A35" w:themeColor="text2" w:themeShade="80"/>
          <w:sz w:val="22"/>
          <w:szCs w:val="22"/>
        </w:rPr>
        <w:t>s of Interest</w:t>
      </w:r>
      <w:r w:rsidR="00994E0E" w:rsidRPr="00BD4697">
        <w:rPr>
          <w:rFonts w:ascii="Arial" w:hAnsi="Arial" w:cs="Arial"/>
          <w:color w:val="222A35" w:themeColor="text2" w:themeShade="80"/>
          <w:sz w:val="22"/>
          <w:szCs w:val="22"/>
        </w:rPr>
        <w:t xml:space="preserve"> </w:t>
      </w:r>
      <w:r w:rsidR="004054D2" w:rsidRPr="00BD4697">
        <w:rPr>
          <w:rFonts w:ascii="Arial" w:hAnsi="Arial" w:cs="Arial"/>
          <w:color w:val="222A35" w:themeColor="text2" w:themeShade="80"/>
          <w:sz w:val="22"/>
          <w:szCs w:val="22"/>
        </w:rPr>
        <w:t xml:space="preserve">(personal and prejudicial) </w:t>
      </w:r>
      <w:r w:rsidR="00DF6114" w:rsidRPr="00BD4697">
        <w:rPr>
          <w:rFonts w:ascii="Arial" w:hAnsi="Arial" w:cs="Arial"/>
          <w:color w:val="222A35" w:themeColor="text2" w:themeShade="80"/>
          <w:sz w:val="22"/>
          <w:szCs w:val="22"/>
        </w:rPr>
        <w:t>for this meeting i</w:t>
      </w:r>
      <w:r w:rsidR="00997759" w:rsidRPr="00BD4697">
        <w:rPr>
          <w:rFonts w:ascii="Arial" w:hAnsi="Arial" w:cs="Arial"/>
          <w:color w:val="222A35" w:themeColor="text2" w:themeShade="80"/>
          <w:sz w:val="22"/>
          <w:szCs w:val="22"/>
        </w:rPr>
        <w:t>n items on the agenda and to consider any</w:t>
      </w:r>
      <w:r w:rsidR="00174790" w:rsidRPr="00BD4697">
        <w:rPr>
          <w:rFonts w:ascii="Arial" w:hAnsi="Arial" w:cs="Arial"/>
          <w:color w:val="222A35" w:themeColor="text2" w:themeShade="80"/>
          <w:sz w:val="22"/>
          <w:szCs w:val="22"/>
        </w:rPr>
        <w:t xml:space="preserve"> applications for a dispensation</w:t>
      </w:r>
    </w:p>
    <w:p w:rsidR="00BF01DC" w:rsidRPr="00BD4697" w:rsidRDefault="00356237" w:rsidP="00997759">
      <w:pPr>
        <w:numPr>
          <w:ilvl w:val="0"/>
          <w:numId w:val="1"/>
        </w:numPr>
        <w:tabs>
          <w:tab w:val="left" w:pos="510"/>
        </w:tabs>
        <w:ind w:left="567" w:hanging="567"/>
        <w:rPr>
          <w:rFonts w:ascii="Arial" w:hAnsi="Arial" w:cs="Arial"/>
          <w:color w:val="222A35" w:themeColor="text2" w:themeShade="80"/>
          <w:sz w:val="22"/>
          <w:szCs w:val="22"/>
        </w:rPr>
      </w:pPr>
      <w:r w:rsidRPr="00BD4697">
        <w:rPr>
          <w:rFonts w:ascii="Arial" w:hAnsi="Arial" w:cs="Arial"/>
          <w:b/>
          <w:color w:val="222A35" w:themeColor="text2" w:themeShade="80"/>
          <w:sz w:val="22"/>
          <w:szCs w:val="22"/>
        </w:rPr>
        <w:t xml:space="preserve"> </w:t>
      </w:r>
      <w:r w:rsidR="00BF01DC" w:rsidRPr="00BD4697">
        <w:rPr>
          <w:rFonts w:ascii="Arial" w:hAnsi="Arial" w:cs="Arial"/>
          <w:b/>
          <w:color w:val="222A35" w:themeColor="text2" w:themeShade="80"/>
          <w:sz w:val="22"/>
          <w:szCs w:val="22"/>
        </w:rPr>
        <w:t>CONFIRMATION OF MINUTES</w:t>
      </w:r>
    </w:p>
    <w:p w:rsidR="00F63869" w:rsidRPr="00BD4697" w:rsidRDefault="00BF01DC" w:rsidP="00174790">
      <w:pPr>
        <w:ind w:left="567"/>
        <w:rPr>
          <w:rFonts w:ascii="Arial" w:hAnsi="Arial" w:cs="Arial"/>
          <w:color w:val="222A35" w:themeColor="text2" w:themeShade="80"/>
          <w:sz w:val="22"/>
          <w:szCs w:val="22"/>
        </w:rPr>
      </w:pPr>
      <w:r w:rsidRPr="00BD4697">
        <w:rPr>
          <w:rFonts w:ascii="Arial" w:hAnsi="Arial" w:cs="Arial"/>
          <w:color w:val="222A35" w:themeColor="text2" w:themeShade="80"/>
          <w:sz w:val="22"/>
          <w:szCs w:val="22"/>
        </w:rPr>
        <w:t xml:space="preserve">To confirm </w:t>
      </w:r>
      <w:r w:rsidR="00994E0E" w:rsidRPr="00BD4697">
        <w:rPr>
          <w:rFonts w:ascii="Arial" w:hAnsi="Arial" w:cs="Arial"/>
          <w:color w:val="222A35" w:themeColor="text2" w:themeShade="80"/>
          <w:sz w:val="22"/>
          <w:szCs w:val="22"/>
        </w:rPr>
        <w:t xml:space="preserve">the Minutes of the </w:t>
      </w:r>
      <w:r w:rsidR="00BC5444" w:rsidRPr="00BD4697">
        <w:rPr>
          <w:rFonts w:ascii="Arial" w:hAnsi="Arial" w:cs="Arial"/>
          <w:color w:val="222A35" w:themeColor="text2" w:themeShade="80"/>
          <w:sz w:val="22"/>
          <w:szCs w:val="22"/>
        </w:rPr>
        <w:t xml:space="preserve">Parish Council </w:t>
      </w:r>
      <w:r w:rsidR="00994E0E" w:rsidRPr="00BD4697">
        <w:rPr>
          <w:rFonts w:ascii="Arial" w:hAnsi="Arial" w:cs="Arial"/>
          <w:color w:val="222A35" w:themeColor="text2" w:themeShade="80"/>
          <w:sz w:val="22"/>
          <w:szCs w:val="22"/>
        </w:rPr>
        <w:t xml:space="preserve">meeting held on </w:t>
      </w:r>
      <w:r w:rsidR="00564A42">
        <w:rPr>
          <w:rFonts w:ascii="Arial" w:hAnsi="Arial" w:cs="Arial"/>
          <w:color w:val="222A35" w:themeColor="text2" w:themeShade="80"/>
          <w:sz w:val="22"/>
          <w:szCs w:val="22"/>
        </w:rPr>
        <w:t>17</w:t>
      </w:r>
      <w:r w:rsidR="00564A42">
        <w:rPr>
          <w:rFonts w:ascii="Arial" w:hAnsi="Arial" w:cs="Arial"/>
          <w:color w:val="222A35" w:themeColor="text2" w:themeShade="80"/>
          <w:sz w:val="22"/>
          <w:szCs w:val="22"/>
          <w:vertAlign w:val="superscript"/>
        </w:rPr>
        <w:t xml:space="preserve">th </w:t>
      </w:r>
      <w:r w:rsidR="00564A42">
        <w:rPr>
          <w:rFonts w:ascii="Arial" w:hAnsi="Arial" w:cs="Arial"/>
          <w:color w:val="222A35" w:themeColor="text2" w:themeShade="80"/>
          <w:sz w:val="22"/>
          <w:szCs w:val="22"/>
        </w:rPr>
        <w:t>March</w:t>
      </w:r>
      <w:r w:rsidR="00206252" w:rsidRPr="00BD4697">
        <w:rPr>
          <w:rFonts w:ascii="Arial" w:hAnsi="Arial" w:cs="Arial"/>
          <w:color w:val="222A35" w:themeColor="text2" w:themeShade="80"/>
          <w:sz w:val="22"/>
          <w:szCs w:val="22"/>
        </w:rPr>
        <w:t xml:space="preserve"> 2020</w:t>
      </w:r>
      <w:r w:rsidR="000B4DB3" w:rsidRPr="00BD4697">
        <w:rPr>
          <w:rFonts w:ascii="Arial" w:hAnsi="Arial" w:cs="Arial"/>
          <w:color w:val="222A35" w:themeColor="text2" w:themeShade="80"/>
          <w:sz w:val="22"/>
          <w:szCs w:val="22"/>
        </w:rPr>
        <w:t xml:space="preserve"> </w:t>
      </w:r>
      <w:r w:rsidRPr="00BD4697">
        <w:rPr>
          <w:rFonts w:ascii="Arial" w:hAnsi="Arial" w:cs="Arial"/>
          <w:color w:val="222A35" w:themeColor="text2" w:themeShade="80"/>
          <w:sz w:val="22"/>
          <w:szCs w:val="22"/>
        </w:rPr>
        <w:t>and sign as an accurate record.</w:t>
      </w:r>
    </w:p>
    <w:p w:rsidR="00CD3E3B" w:rsidRPr="00BD4697" w:rsidRDefault="00356237" w:rsidP="00CD3E3B">
      <w:pPr>
        <w:numPr>
          <w:ilvl w:val="0"/>
          <w:numId w:val="1"/>
        </w:numPr>
        <w:tabs>
          <w:tab w:val="left" w:pos="851"/>
        </w:tabs>
        <w:rPr>
          <w:rFonts w:ascii="Arial" w:hAnsi="Arial" w:cs="Arial"/>
          <w:b/>
          <w:color w:val="222A35" w:themeColor="text2" w:themeShade="80"/>
          <w:sz w:val="22"/>
          <w:szCs w:val="22"/>
        </w:rPr>
      </w:pPr>
      <w:r w:rsidRPr="00BD4697">
        <w:rPr>
          <w:rFonts w:ascii="Arial" w:hAnsi="Arial" w:cs="Arial"/>
          <w:b/>
          <w:color w:val="222A35" w:themeColor="text2" w:themeShade="80"/>
          <w:sz w:val="22"/>
          <w:szCs w:val="22"/>
        </w:rPr>
        <w:t xml:space="preserve"> </w:t>
      </w:r>
      <w:r w:rsidR="00927BCD" w:rsidRPr="00BD4697">
        <w:rPr>
          <w:rFonts w:ascii="Arial" w:hAnsi="Arial" w:cs="Arial"/>
          <w:b/>
          <w:color w:val="222A35" w:themeColor="text2" w:themeShade="80"/>
          <w:sz w:val="22"/>
          <w:szCs w:val="22"/>
        </w:rPr>
        <w:t xml:space="preserve">  </w:t>
      </w:r>
      <w:r w:rsidR="00952920" w:rsidRPr="00BD4697">
        <w:rPr>
          <w:rFonts w:ascii="Arial" w:hAnsi="Arial" w:cs="Arial"/>
          <w:b/>
          <w:color w:val="222A35" w:themeColor="text2" w:themeShade="80"/>
          <w:sz w:val="22"/>
          <w:szCs w:val="22"/>
        </w:rPr>
        <w:t>REPORTS</w:t>
      </w:r>
    </w:p>
    <w:p w:rsidR="00B21F0A" w:rsidRPr="00BD4697" w:rsidRDefault="00CD3E3B" w:rsidP="00CD3E3B">
      <w:pPr>
        <w:tabs>
          <w:tab w:val="left" w:pos="851"/>
        </w:tabs>
        <w:ind w:left="340"/>
        <w:rPr>
          <w:rFonts w:ascii="Arial" w:hAnsi="Arial" w:cs="Arial"/>
          <w:b/>
          <w:color w:val="222A35" w:themeColor="text2" w:themeShade="80"/>
          <w:sz w:val="22"/>
          <w:szCs w:val="22"/>
        </w:rPr>
      </w:pPr>
      <w:r w:rsidRPr="00BD4697">
        <w:rPr>
          <w:rFonts w:ascii="Arial" w:hAnsi="Arial" w:cs="Arial"/>
          <w:b/>
          <w:color w:val="222A35" w:themeColor="text2" w:themeShade="80"/>
          <w:sz w:val="22"/>
          <w:szCs w:val="22"/>
        </w:rPr>
        <w:t xml:space="preserve">  </w:t>
      </w:r>
      <w:r w:rsidR="00356237" w:rsidRPr="00BD4697">
        <w:rPr>
          <w:rFonts w:ascii="Arial" w:hAnsi="Arial" w:cs="Arial"/>
          <w:b/>
          <w:color w:val="222A35" w:themeColor="text2" w:themeShade="80"/>
          <w:sz w:val="22"/>
          <w:szCs w:val="22"/>
        </w:rPr>
        <w:t xml:space="preserve"> </w:t>
      </w:r>
      <w:r w:rsidR="000B4DB3" w:rsidRPr="00BD4697">
        <w:rPr>
          <w:rFonts w:ascii="Arial" w:hAnsi="Arial" w:cs="Arial"/>
          <w:color w:val="222A35" w:themeColor="text2" w:themeShade="80"/>
          <w:sz w:val="22"/>
          <w:szCs w:val="22"/>
        </w:rPr>
        <w:t>To receive the Unitary</w:t>
      </w:r>
      <w:r w:rsidR="00216CFF" w:rsidRPr="00BD4697">
        <w:rPr>
          <w:rFonts w:ascii="Arial" w:hAnsi="Arial" w:cs="Arial"/>
          <w:color w:val="222A35" w:themeColor="text2" w:themeShade="80"/>
          <w:sz w:val="22"/>
          <w:szCs w:val="22"/>
        </w:rPr>
        <w:t xml:space="preserve"> Councillors’</w:t>
      </w:r>
      <w:r w:rsidR="00B21F0A" w:rsidRPr="00BD4697">
        <w:rPr>
          <w:rFonts w:ascii="Arial" w:hAnsi="Arial" w:cs="Arial"/>
          <w:color w:val="222A35" w:themeColor="text2" w:themeShade="80"/>
          <w:sz w:val="22"/>
          <w:szCs w:val="22"/>
        </w:rPr>
        <w:t xml:space="preserve"> report </w:t>
      </w:r>
    </w:p>
    <w:p w:rsidR="00BC07F0" w:rsidRPr="00BD4697" w:rsidRDefault="00B27192" w:rsidP="00CB496A">
      <w:pPr>
        <w:numPr>
          <w:ilvl w:val="0"/>
          <w:numId w:val="1"/>
        </w:numPr>
        <w:tabs>
          <w:tab w:val="clear" w:pos="510"/>
          <w:tab w:val="num" w:pos="426"/>
          <w:tab w:val="left" w:pos="567"/>
          <w:tab w:val="left" w:pos="851"/>
        </w:tabs>
        <w:ind w:left="425" w:hanging="425"/>
        <w:rPr>
          <w:rFonts w:ascii="Arial" w:hAnsi="Arial" w:cs="Arial"/>
          <w:b/>
          <w:color w:val="222A35" w:themeColor="text2" w:themeShade="80"/>
          <w:sz w:val="22"/>
          <w:szCs w:val="22"/>
        </w:rPr>
      </w:pPr>
      <w:r w:rsidRPr="00BD4697">
        <w:rPr>
          <w:rFonts w:ascii="Arial" w:hAnsi="Arial" w:cs="Arial"/>
          <w:color w:val="222A35" w:themeColor="text2" w:themeShade="80"/>
          <w:sz w:val="22"/>
          <w:szCs w:val="22"/>
        </w:rPr>
        <w:t xml:space="preserve">  </w:t>
      </w:r>
      <w:r w:rsidR="00293A38" w:rsidRPr="00BD4697">
        <w:rPr>
          <w:rFonts w:ascii="Arial" w:hAnsi="Arial" w:cs="Arial"/>
          <w:b/>
          <w:color w:val="222A35" w:themeColor="text2" w:themeShade="80"/>
          <w:sz w:val="22"/>
          <w:szCs w:val="22"/>
        </w:rPr>
        <w:t xml:space="preserve">PLANNING </w:t>
      </w:r>
      <w:r w:rsidR="009F62D1" w:rsidRPr="00BD4697">
        <w:rPr>
          <w:rFonts w:ascii="Arial" w:hAnsi="Arial" w:cs="Arial"/>
          <w:b/>
          <w:color w:val="222A35" w:themeColor="text2" w:themeShade="80"/>
          <w:sz w:val="22"/>
          <w:szCs w:val="22"/>
        </w:rPr>
        <w:t>APPLICATIONS</w:t>
      </w:r>
      <w:r w:rsidR="00345999" w:rsidRPr="00BD4697">
        <w:rPr>
          <w:rFonts w:ascii="Arial" w:hAnsi="Arial" w:cs="Arial"/>
          <w:b/>
          <w:color w:val="222A35" w:themeColor="text2" w:themeShade="80"/>
          <w:sz w:val="22"/>
          <w:szCs w:val="22"/>
        </w:rPr>
        <w:t>, PLANNING APPEALS OR TREE WORKS</w:t>
      </w:r>
    </w:p>
    <w:p w:rsidR="00B24728" w:rsidRDefault="00CB1665" w:rsidP="006952A8">
      <w:pPr>
        <w:pStyle w:val="ListParagraph"/>
        <w:numPr>
          <w:ilvl w:val="4"/>
          <w:numId w:val="1"/>
        </w:numPr>
        <w:ind w:left="1418" w:hanging="851"/>
        <w:rPr>
          <w:rFonts w:ascii="Arial" w:hAnsi="Arial" w:cs="Arial"/>
          <w:color w:val="222A35" w:themeColor="text2" w:themeShade="80"/>
          <w:sz w:val="22"/>
          <w:szCs w:val="22"/>
        </w:rPr>
      </w:pPr>
      <w:r w:rsidRPr="00CB1665">
        <w:rPr>
          <w:rFonts w:ascii="Arial" w:hAnsi="Arial" w:cs="Arial"/>
          <w:color w:val="222A35" w:themeColor="text2" w:themeShade="80"/>
          <w:sz w:val="22"/>
          <w:szCs w:val="22"/>
        </w:rPr>
        <w:lastRenderedPageBreak/>
        <w:t>TWA/2020/030</w:t>
      </w:r>
      <w:r>
        <w:rPr>
          <w:rFonts w:ascii="Arial" w:hAnsi="Arial" w:cs="Arial"/>
          <w:color w:val="222A35" w:themeColor="text2" w:themeShade="80"/>
          <w:sz w:val="22"/>
          <w:szCs w:val="22"/>
        </w:rPr>
        <w:t>, Rear of Past and Presents</w:t>
      </w:r>
      <w:r w:rsidRPr="00CB1665">
        <w:rPr>
          <w:rFonts w:ascii="Arial" w:hAnsi="Arial" w:cs="Arial"/>
          <w:color w:val="222A35" w:themeColor="text2" w:themeShade="80"/>
          <w:sz w:val="22"/>
          <w:szCs w:val="22"/>
        </w:rPr>
        <w:t>, BH20 5QN</w:t>
      </w:r>
      <w:r>
        <w:rPr>
          <w:rFonts w:ascii="Arial" w:hAnsi="Arial" w:cs="Arial"/>
          <w:color w:val="222A35" w:themeColor="text2" w:themeShade="80"/>
          <w:sz w:val="22"/>
          <w:szCs w:val="22"/>
        </w:rPr>
        <w:t xml:space="preserve">. </w:t>
      </w:r>
      <w:r w:rsidRPr="00CB1665">
        <w:rPr>
          <w:rFonts w:ascii="Arial" w:hAnsi="Arial" w:cs="Arial"/>
          <w:color w:val="222A35" w:themeColor="text2" w:themeShade="80"/>
          <w:sz w:val="22"/>
          <w:szCs w:val="22"/>
        </w:rPr>
        <w:t>(T1) Willow - fell - East Lulworth Conservation Area</w:t>
      </w:r>
      <w:r>
        <w:rPr>
          <w:rFonts w:ascii="Arial" w:hAnsi="Arial" w:cs="Arial"/>
          <w:color w:val="222A35" w:themeColor="text2" w:themeShade="80"/>
          <w:sz w:val="22"/>
          <w:szCs w:val="22"/>
        </w:rPr>
        <w:t xml:space="preserve">. </w:t>
      </w:r>
      <w:r w:rsidRPr="00CB1665">
        <w:rPr>
          <w:rFonts w:ascii="Arial" w:hAnsi="Arial" w:cs="Arial"/>
          <w:b/>
          <w:color w:val="222A35" w:themeColor="text2" w:themeShade="80"/>
          <w:sz w:val="22"/>
          <w:szCs w:val="22"/>
        </w:rPr>
        <w:t>Approved</w:t>
      </w:r>
      <w:r>
        <w:rPr>
          <w:rFonts w:ascii="Arial" w:hAnsi="Arial" w:cs="Arial"/>
          <w:color w:val="222A35" w:themeColor="text2" w:themeShade="80"/>
          <w:sz w:val="22"/>
          <w:szCs w:val="22"/>
        </w:rPr>
        <w:t>.</w:t>
      </w:r>
    </w:p>
    <w:p w:rsidR="00CB1665" w:rsidRPr="00CB1665" w:rsidRDefault="00CB1665" w:rsidP="006952A8">
      <w:pPr>
        <w:pStyle w:val="ListParagraph"/>
        <w:numPr>
          <w:ilvl w:val="4"/>
          <w:numId w:val="1"/>
        </w:numPr>
        <w:ind w:left="1418" w:hanging="851"/>
        <w:rPr>
          <w:rFonts w:ascii="Arial" w:hAnsi="Arial" w:cs="Arial"/>
          <w:color w:val="222A35" w:themeColor="text2" w:themeShade="80"/>
          <w:sz w:val="22"/>
          <w:szCs w:val="22"/>
        </w:rPr>
      </w:pPr>
      <w:r w:rsidRPr="00CB1665">
        <w:rPr>
          <w:rFonts w:ascii="Arial" w:hAnsi="Arial" w:cs="Arial"/>
          <w:color w:val="222A35" w:themeColor="text2" w:themeShade="80"/>
          <w:sz w:val="22"/>
          <w:szCs w:val="22"/>
        </w:rPr>
        <w:t>TWA/2020/031</w:t>
      </w:r>
      <w:r>
        <w:rPr>
          <w:rFonts w:ascii="Arial" w:hAnsi="Arial" w:cs="Arial"/>
          <w:color w:val="222A35" w:themeColor="text2" w:themeShade="80"/>
          <w:sz w:val="22"/>
          <w:szCs w:val="22"/>
        </w:rPr>
        <w:t xml:space="preserve">, </w:t>
      </w:r>
      <w:r w:rsidRPr="00CB1665">
        <w:rPr>
          <w:rFonts w:ascii="Arial" w:hAnsi="Arial" w:cs="Arial"/>
          <w:color w:val="222A35" w:themeColor="text2" w:themeShade="80"/>
          <w:sz w:val="22"/>
          <w:szCs w:val="22"/>
        </w:rPr>
        <w:t>White Gate Lodge, BH20 5QQ</w:t>
      </w:r>
      <w:r>
        <w:rPr>
          <w:rFonts w:ascii="Arial" w:hAnsi="Arial" w:cs="Arial"/>
          <w:color w:val="222A35" w:themeColor="text2" w:themeShade="80"/>
          <w:sz w:val="22"/>
          <w:szCs w:val="22"/>
        </w:rPr>
        <w:t xml:space="preserve">. </w:t>
      </w:r>
      <w:r w:rsidRPr="00CB1665">
        <w:rPr>
          <w:rFonts w:ascii="Arial" w:hAnsi="Arial" w:cs="Arial"/>
          <w:color w:val="222A35" w:themeColor="text2" w:themeShade="80"/>
          <w:sz w:val="22"/>
          <w:szCs w:val="22"/>
        </w:rPr>
        <w:t>(T1) Ash - fell and replant - East Lulworth Conservation Area</w:t>
      </w:r>
      <w:r>
        <w:rPr>
          <w:rFonts w:ascii="Arial" w:hAnsi="Arial" w:cs="Arial"/>
          <w:color w:val="222A35" w:themeColor="text2" w:themeShade="80"/>
          <w:sz w:val="22"/>
          <w:szCs w:val="22"/>
        </w:rPr>
        <w:t xml:space="preserve">. </w:t>
      </w:r>
      <w:r w:rsidRPr="00CB1665">
        <w:rPr>
          <w:rFonts w:ascii="Arial" w:hAnsi="Arial" w:cs="Arial"/>
          <w:b/>
          <w:color w:val="222A35" w:themeColor="text2" w:themeShade="80"/>
          <w:sz w:val="22"/>
          <w:szCs w:val="22"/>
        </w:rPr>
        <w:t>Approved.</w:t>
      </w:r>
    </w:p>
    <w:p w:rsidR="00CB1665" w:rsidRPr="00CB1665" w:rsidRDefault="00CB1665" w:rsidP="006952A8">
      <w:pPr>
        <w:pStyle w:val="ListParagraph"/>
        <w:numPr>
          <w:ilvl w:val="4"/>
          <w:numId w:val="1"/>
        </w:numPr>
        <w:ind w:left="1418" w:hanging="851"/>
        <w:rPr>
          <w:rFonts w:ascii="Arial" w:hAnsi="Arial" w:cs="Arial"/>
          <w:color w:val="222A35" w:themeColor="text2" w:themeShade="80"/>
          <w:sz w:val="22"/>
          <w:szCs w:val="22"/>
        </w:rPr>
      </w:pPr>
      <w:r w:rsidRPr="00CB1665">
        <w:rPr>
          <w:rFonts w:ascii="Arial" w:hAnsi="Arial" w:cs="Arial"/>
          <w:color w:val="222A35" w:themeColor="text2" w:themeShade="80"/>
          <w:sz w:val="22"/>
          <w:szCs w:val="22"/>
        </w:rPr>
        <w:t>TPO/2020/068</w:t>
      </w:r>
      <w:r>
        <w:rPr>
          <w:rFonts w:ascii="Arial" w:hAnsi="Arial" w:cs="Arial"/>
          <w:color w:val="222A35" w:themeColor="text2" w:themeShade="80"/>
          <w:sz w:val="22"/>
          <w:szCs w:val="22"/>
        </w:rPr>
        <w:t xml:space="preserve">, Old School House, </w:t>
      </w:r>
      <w:r w:rsidRPr="00CB1665">
        <w:rPr>
          <w:rFonts w:ascii="Arial" w:hAnsi="Arial" w:cs="Arial"/>
          <w:color w:val="222A35" w:themeColor="text2" w:themeShade="80"/>
          <w:sz w:val="22"/>
          <w:szCs w:val="22"/>
        </w:rPr>
        <w:t>BH20 5QN</w:t>
      </w:r>
      <w:r>
        <w:rPr>
          <w:rFonts w:ascii="Arial" w:hAnsi="Arial" w:cs="Arial"/>
          <w:color w:val="222A35" w:themeColor="text2" w:themeShade="80"/>
          <w:sz w:val="22"/>
          <w:szCs w:val="22"/>
        </w:rPr>
        <w:t xml:space="preserve">. </w:t>
      </w:r>
      <w:r w:rsidRPr="00CB1665">
        <w:rPr>
          <w:rFonts w:ascii="Arial" w:hAnsi="Arial" w:cs="Arial"/>
          <w:color w:val="222A35" w:themeColor="text2" w:themeShade="80"/>
          <w:sz w:val="22"/>
          <w:szCs w:val="22"/>
        </w:rPr>
        <w:t>T2) Beech - crown reduce by up to 2m - District of Purbeck (The Old School House, East Lulworth No.2) TPO 2016 (Ref. TPO 462)</w:t>
      </w:r>
      <w:r>
        <w:rPr>
          <w:rFonts w:ascii="Arial" w:hAnsi="Arial" w:cs="Arial"/>
          <w:color w:val="222A35" w:themeColor="text2" w:themeShade="80"/>
          <w:sz w:val="22"/>
          <w:szCs w:val="22"/>
        </w:rPr>
        <w:t xml:space="preserve">. </w:t>
      </w:r>
      <w:r w:rsidRPr="00CB1665">
        <w:rPr>
          <w:rFonts w:ascii="Arial" w:hAnsi="Arial" w:cs="Arial"/>
          <w:b/>
          <w:color w:val="222A35" w:themeColor="text2" w:themeShade="80"/>
          <w:sz w:val="22"/>
          <w:szCs w:val="22"/>
        </w:rPr>
        <w:t>Not Determined.</w:t>
      </w:r>
    </w:p>
    <w:p w:rsidR="00CB1665" w:rsidRPr="00E60F1C" w:rsidRDefault="00CB1665" w:rsidP="006952A8">
      <w:pPr>
        <w:pStyle w:val="ListParagraph"/>
        <w:numPr>
          <w:ilvl w:val="4"/>
          <w:numId w:val="1"/>
        </w:numPr>
        <w:ind w:left="567" w:firstLine="1"/>
        <w:rPr>
          <w:rFonts w:ascii="Arial" w:hAnsi="Arial" w:cs="Arial"/>
          <w:color w:val="222A35" w:themeColor="text2" w:themeShade="80"/>
          <w:sz w:val="22"/>
          <w:szCs w:val="22"/>
        </w:rPr>
      </w:pPr>
      <w:r w:rsidRPr="00CB1665">
        <w:rPr>
          <w:rFonts w:ascii="Arial" w:hAnsi="Arial" w:cs="Arial"/>
          <w:color w:val="222A35" w:themeColor="text2" w:themeShade="80"/>
          <w:sz w:val="22"/>
          <w:szCs w:val="22"/>
        </w:rPr>
        <w:t>TWA/2020/054</w:t>
      </w:r>
      <w:r>
        <w:rPr>
          <w:rFonts w:ascii="Arial" w:hAnsi="Arial" w:cs="Arial"/>
          <w:color w:val="222A35" w:themeColor="text2" w:themeShade="80"/>
          <w:sz w:val="22"/>
          <w:szCs w:val="22"/>
        </w:rPr>
        <w:t xml:space="preserve">. Glebe House, BH20 </w:t>
      </w:r>
      <w:r w:rsidR="00E60F1C">
        <w:rPr>
          <w:rFonts w:ascii="Arial" w:hAnsi="Arial" w:cs="Arial"/>
          <w:color w:val="222A35" w:themeColor="text2" w:themeShade="80"/>
          <w:sz w:val="22"/>
          <w:szCs w:val="22"/>
        </w:rPr>
        <w:t xml:space="preserve">5QQ. </w:t>
      </w:r>
      <w:r w:rsidR="00E60F1C" w:rsidRPr="00E60F1C">
        <w:rPr>
          <w:rFonts w:ascii="Arial" w:hAnsi="Arial" w:cs="Arial"/>
          <w:color w:val="222A35" w:themeColor="text2" w:themeShade="80"/>
          <w:sz w:val="22"/>
          <w:szCs w:val="22"/>
        </w:rPr>
        <w:t xml:space="preserve">(T1) Oak - remove lowest </w:t>
      </w:r>
      <w:r w:rsidR="006952A8">
        <w:rPr>
          <w:rFonts w:ascii="Arial" w:hAnsi="Arial" w:cs="Arial"/>
          <w:color w:val="222A35" w:themeColor="text2" w:themeShade="80"/>
          <w:sz w:val="22"/>
          <w:szCs w:val="22"/>
        </w:rPr>
        <w:tab/>
      </w:r>
      <w:r w:rsidR="006952A8">
        <w:rPr>
          <w:rFonts w:ascii="Arial" w:hAnsi="Arial" w:cs="Arial"/>
          <w:color w:val="222A35" w:themeColor="text2" w:themeShade="80"/>
          <w:sz w:val="22"/>
          <w:szCs w:val="22"/>
        </w:rPr>
        <w:tab/>
      </w:r>
      <w:r w:rsidR="006952A8">
        <w:rPr>
          <w:rFonts w:ascii="Arial" w:hAnsi="Arial" w:cs="Arial"/>
          <w:color w:val="222A35" w:themeColor="text2" w:themeShade="80"/>
          <w:sz w:val="22"/>
          <w:szCs w:val="22"/>
        </w:rPr>
        <w:tab/>
      </w:r>
      <w:r w:rsidR="00E60F1C" w:rsidRPr="00E60F1C">
        <w:rPr>
          <w:rFonts w:ascii="Arial" w:hAnsi="Arial" w:cs="Arial"/>
          <w:color w:val="222A35" w:themeColor="text2" w:themeShade="80"/>
          <w:sz w:val="22"/>
          <w:szCs w:val="22"/>
        </w:rPr>
        <w:t xml:space="preserve">secondary limb growing towards Old School House back to primary limb - </w:t>
      </w:r>
      <w:r w:rsidR="006952A8">
        <w:rPr>
          <w:rFonts w:ascii="Arial" w:hAnsi="Arial" w:cs="Arial"/>
          <w:color w:val="222A35" w:themeColor="text2" w:themeShade="80"/>
          <w:sz w:val="22"/>
          <w:szCs w:val="22"/>
        </w:rPr>
        <w:tab/>
      </w:r>
      <w:r w:rsidR="006952A8">
        <w:rPr>
          <w:rFonts w:ascii="Arial" w:hAnsi="Arial" w:cs="Arial"/>
          <w:color w:val="222A35" w:themeColor="text2" w:themeShade="80"/>
          <w:sz w:val="22"/>
          <w:szCs w:val="22"/>
        </w:rPr>
        <w:tab/>
      </w:r>
      <w:r w:rsidR="00E60F1C" w:rsidRPr="00E60F1C">
        <w:rPr>
          <w:rFonts w:ascii="Arial" w:hAnsi="Arial" w:cs="Arial"/>
          <w:color w:val="222A35" w:themeColor="text2" w:themeShade="80"/>
          <w:sz w:val="22"/>
          <w:szCs w:val="22"/>
        </w:rPr>
        <w:t>East Lulworth Conservation Area</w:t>
      </w:r>
      <w:r w:rsidR="00E60F1C">
        <w:rPr>
          <w:rFonts w:ascii="Arial" w:hAnsi="Arial" w:cs="Arial"/>
          <w:color w:val="222A35" w:themeColor="text2" w:themeShade="80"/>
          <w:sz w:val="22"/>
          <w:szCs w:val="22"/>
        </w:rPr>
        <w:t xml:space="preserve">. </w:t>
      </w:r>
      <w:r w:rsidR="00E60F1C" w:rsidRPr="00E60F1C">
        <w:rPr>
          <w:rFonts w:ascii="Arial" w:hAnsi="Arial" w:cs="Arial"/>
          <w:b/>
          <w:color w:val="222A35" w:themeColor="text2" w:themeShade="80"/>
          <w:sz w:val="22"/>
          <w:szCs w:val="22"/>
        </w:rPr>
        <w:t>Approved.</w:t>
      </w:r>
    </w:p>
    <w:p w:rsidR="00E60F1C" w:rsidRPr="00E60F1C" w:rsidRDefault="00E60F1C" w:rsidP="00977F17">
      <w:pPr>
        <w:pStyle w:val="ListParagraph"/>
        <w:numPr>
          <w:ilvl w:val="4"/>
          <w:numId w:val="1"/>
        </w:numPr>
        <w:ind w:left="426" w:firstLine="141"/>
        <w:rPr>
          <w:rFonts w:ascii="Arial" w:hAnsi="Arial" w:cs="Arial"/>
          <w:color w:val="222A35" w:themeColor="text2" w:themeShade="80"/>
          <w:sz w:val="22"/>
          <w:szCs w:val="22"/>
        </w:rPr>
      </w:pPr>
      <w:r w:rsidRPr="00E60F1C">
        <w:rPr>
          <w:rFonts w:ascii="Arial" w:hAnsi="Arial" w:cs="Arial"/>
          <w:color w:val="222A35" w:themeColor="text2" w:themeShade="80"/>
          <w:sz w:val="22"/>
          <w:szCs w:val="22"/>
        </w:rPr>
        <w:t>TWA/2020/063</w:t>
      </w:r>
      <w:r>
        <w:rPr>
          <w:rFonts w:ascii="Arial" w:hAnsi="Arial" w:cs="Arial"/>
          <w:color w:val="222A35" w:themeColor="text2" w:themeShade="80"/>
          <w:sz w:val="22"/>
          <w:szCs w:val="22"/>
        </w:rPr>
        <w:t xml:space="preserve">. Glebe House, BH20 5QQ. </w:t>
      </w:r>
      <w:r w:rsidRPr="00E60F1C">
        <w:rPr>
          <w:rFonts w:ascii="Arial" w:hAnsi="Arial" w:cs="Arial"/>
          <w:color w:val="222A35" w:themeColor="text2" w:themeShade="80"/>
          <w:sz w:val="22"/>
          <w:szCs w:val="22"/>
        </w:rPr>
        <w:t>(T1) Bee</w:t>
      </w:r>
      <w:r>
        <w:rPr>
          <w:rFonts w:ascii="Arial" w:hAnsi="Arial" w:cs="Arial"/>
          <w:color w:val="222A35" w:themeColor="text2" w:themeShade="80"/>
          <w:sz w:val="22"/>
          <w:szCs w:val="22"/>
        </w:rPr>
        <w:t xml:space="preserve">ch - crown reduce by up </w:t>
      </w:r>
      <w:r w:rsidR="006952A8">
        <w:rPr>
          <w:rFonts w:ascii="Arial" w:hAnsi="Arial" w:cs="Arial"/>
          <w:color w:val="222A35" w:themeColor="text2" w:themeShade="80"/>
          <w:sz w:val="22"/>
          <w:szCs w:val="22"/>
        </w:rPr>
        <w:tab/>
      </w:r>
      <w:r w:rsidR="006952A8">
        <w:rPr>
          <w:rFonts w:ascii="Arial" w:hAnsi="Arial" w:cs="Arial"/>
          <w:color w:val="222A35" w:themeColor="text2" w:themeShade="80"/>
          <w:sz w:val="22"/>
          <w:szCs w:val="22"/>
        </w:rPr>
        <w:tab/>
      </w:r>
      <w:r>
        <w:rPr>
          <w:rFonts w:ascii="Arial" w:hAnsi="Arial" w:cs="Arial"/>
          <w:color w:val="222A35" w:themeColor="text2" w:themeShade="80"/>
          <w:sz w:val="22"/>
          <w:szCs w:val="22"/>
        </w:rPr>
        <w:t>to 2-3m</w:t>
      </w:r>
      <w:r w:rsidRPr="00E60F1C">
        <w:rPr>
          <w:rFonts w:ascii="Arial" w:hAnsi="Arial" w:cs="Arial"/>
          <w:color w:val="222A35" w:themeColor="text2" w:themeShade="80"/>
          <w:sz w:val="22"/>
          <w:szCs w:val="22"/>
        </w:rPr>
        <w:t>, East Lulworth Conservation Area</w:t>
      </w:r>
      <w:r>
        <w:rPr>
          <w:rFonts w:ascii="Arial" w:hAnsi="Arial" w:cs="Arial"/>
          <w:color w:val="222A35" w:themeColor="text2" w:themeShade="80"/>
          <w:sz w:val="22"/>
          <w:szCs w:val="22"/>
        </w:rPr>
        <w:t xml:space="preserve">. </w:t>
      </w:r>
      <w:r w:rsidRPr="00E60F1C">
        <w:rPr>
          <w:rFonts w:ascii="Arial" w:hAnsi="Arial" w:cs="Arial"/>
          <w:b/>
          <w:color w:val="222A35" w:themeColor="text2" w:themeShade="80"/>
          <w:sz w:val="22"/>
          <w:szCs w:val="22"/>
        </w:rPr>
        <w:t>Approved.</w:t>
      </w:r>
    </w:p>
    <w:p w:rsidR="00E60F1C" w:rsidRPr="00E60F1C" w:rsidRDefault="00E60F1C" w:rsidP="00977F17">
      <w:pPr>
        <w:pStyle w:val="ListParagraph"/>
        <w:numPr>
          <w:ilvl w:val="4"/>
          <w:numId w:val="1"/>
        </w:numPr>
        <w:ind w:left="1418" w:hanging="851"/>
        <w:rPr>
          <w:rFonts w:ascii="Arial" w:hAnsi="Arial" w:cs="Arial"/>
          <w:color w:val="222A35" w:themeColor="text2" w:themeShade="80"/>
          <w:sz w:val="22"/>
          <w:szCs w:val="22"/>
        </w:rPr>
      </w:pPr>
      <w:r w:rsidRPr="00E60F1C">
        <w:rPr>
          <w:rFonts w:ascii="Arial" w:hAnsi="Arial" w:cs="Arial"/>
          <w:color w:val="222A35" w:themeColor="text2" w:themeShade="80"/>
          <w:sz w:val="22"/>
          <w:szCs w:val="22"/>
        </w:rPr>
        <w:t>TWA/2020/069</w:t>
      </w:r>
      <w:r>
        <w:rPr>
          <w:rFonts w:ascii="Arial" w:hAnsi="Arial" w:cs="Arial"/>
          <w:color w:val="222A35" w:themeColor="text2" w:themeShade="80"/>
          <w:sz w:val="22"/>
          <w:szCs w:val="22"/>
        </w:rPr>
        <w:t xml:space="preserve">. </w:t>
      </w:r>
      <w:r w:rsidRPr="00E60F1C">
        <w:rPr>
          <w:rFonts w:ascii="Arial" w:hAnsi="Arial" w:cs="Arial"/>
          <w:color w:val="222A35" w:themeColor="text2" w:themeShade="80"/>
          <w:sz w:val="22"/>
          <w:szCs w:val="22"/>
        </w:rPr>
        <w:t>18/19 Cockles, BH20 5QN</w:t>
      </w:r>
      <w:r>
        <w:rPr>
          <w:rFonts w:ascii="Arial" w:hAnsi="Arial" w:cs="Arial"/>
          <w:color w:val="222A35" w:themeColor="text2" w:themeShade="80"/>
          <w:sz w:val="22"/>
          <w:szCs w:val="22"/>
        </w:rPr>
        <w:t xml:space="preserve">. </w:t>
      </w:r>
      <w:r w:rsidRPr="00E60F1C">
        <w:rPr>
          <w:rFonts w:ascii="Arial" w:hAnsi="Arial" w:cs="Arial"/>
          <w:color w:val="222A35" w:themeColor="text2" w:themeShade="80"/>
          <w:sz w:val="22"/>
          <w:szCs w:val="22"/>
        </w:rPr>
        <w:t>(T1) Willow - fell, East Lulworth Conservation Area</w:t>
      </w:r>
      <w:r>
        <w:rPr>
          <w:rFonts w:ascii="Arial" w:hAnsi="Arial" w:cs="Arial"/>
          <w:color w:val="222A35" w:themeColor="text2" w:themeShade="80"/>
          <w:sz w:val="22"/>
          <w:szCs w:val="22"/>
        </w:rPr>
        <w:t xml:space="preserve">. </w:t>
      </w:r>
      <w:r>
        <w:rPr>
          <w:rFonts w:ascii="Arial" w:hAnsi="Arial" w:cs="Arial"/>
          <w:b/>
          <w:color w:val="222A35" w:themeColor="text2" w:themeShade="80"/>
          <w:sz w:val="22"/>
          <w:szCs w:val="22"/>
        </w:rPr>
        <w:t>Not Determined</w:t>
      </w:r>
      <w:r w:rsidRPr="00E60F1C">
        <w:rPr>
          <w:rFonts w:ascii="Arial" w:hAnsi="Arial" w:cs="Arial"/>
          <w:b/>
          <w:color w:val="222A35" w:themeColor="text2" w:themeShade="80"/>
          <w:sz w:val="22"/>
          <w:szCs w:val="22"/>
        </w:rPr>
        <w:t>.</w:t>
      </w:r>
    </w:p>
    <w:p w:rsidR="00E60F1C" w:rsidRPr="006952A8" w:rsidRDefault="00E60F1C" w:rsidP="00977F17">
      <w:pPr>
        <w:pStyle w:val="ListParagraph"/>
        <w:numPr>
          <w:ilvl w:val="4"/>
          <w:numId w:val="1"/>
        </w:numPr>
        <w:ind w:left="1418" w:hanging="851"/>
        <w:rPr>
          <w:rFonts w:ascii="Arial" w:hAnsi="Arial" w:cs="Arial"/>
          <w:b/>
          <w:color w:val="222A35" w:themeColor="text2" w:themeShade="80"/>
          <w:sz w:val="22"/>
          <w:szCs w:val="22"/>
        </w:rPr>
      </w:pPr>
      <w:r w:rsidRPr="00E60F1C">
        <w:rPr>
          <w:rFonts w:ascii="Arial" w:hAnsi="Arial" w:cs="Arial"/>
          <w:color w:val="222A35" w:themeColor="text2" w:themeShade="80"/>
          <w:sz w:val="22"/>
          <w:szCs w:val="22"/>
        </w:rPr>
        <w:t>TWA/2020/083</w:t>
      </w:r>
      <w:r>
        <w:rPr>
          <w:rFonts w:ascii="Arial" w:hAnsi="Arial" w:cs="Arial"/>
          <w:color w:val="222A35" w:themeColor="text2" w:themeShade="80"/>
          <w:sz w:val="22"/>
          <w:szCs w:val="22"/>
        </w:rPr>
        <w:t xml:space="preserve">. </w:t>
      </w:r>
      <w:r w:rsidRPr="00E60F1C">
        <w:rPr>
          <w:rFonts w:ascii="Arial" w:hAnsi="Arial" w:cs="Arial"/>
          <w:color w:val="222A35" w:themeColor="text2" w:themeShade="80"/>
          <w:sz w:val="22"/>
          <w:szCs w:val="22"/>
        </w:rPr>
        <w:t>27 Cockles, BH20 5QN</w:t>
      </w:r>
      <w:r w:rsidR="006952A8">
        <w:rPr>
          <w:rFonts w:ascii="Arial" w:hAnsi="Arial" w:cs="Arial"/>
          <w:color w:val="222A35" w:themeColor="text2" w:themeShade="80"/>
          <w:sz w:val="22"/>
          <w:szCs w:val="22"/>
        </w:rPr>
        <w:t xml:space="preserve">. </w:t>
      </w:r>
      <w:r w:rsidR="006952A8" w:rsidRPr="006952A8">
        <w:rPr>
          <w:rFonts w:ascii="Arial" w:hAnsi="Arial" w:cs="Arial"/>
          <w:color w:val="222A35" w:themeColor="text2" w:themeShade="80"/>
          <w:sz w:val="22"/>
          <w:szCs w:val="22"/>
        </w:rPr>
        <w:t>(T1) Ash - cut back extended limbs over property by approximately 3m to give good clearance from the roof, East Lulworth Conservation Area</w:t>
      </w:r>
      <w:r w:rsidR="006952A8">
        <w:rPr>
          <w:rFonts w:ascii="Arial" w:hAnsi="Arial" w:cs="Arial"/>
          <w:color w:val="222A35" w:themeColor="text2" w:themeShade="80"/>
          <w:sz w:val="22"/>
          <w:szCs w:val="22"/>
        </w:rPr>
        <w:t xml:space="preserve">. </w:t>
      </w:r>
      <w:r w:rsidR="006952A8" w:rsidRPr="006952A8">
        <w:rPr>
          <w:rFonts w:ascii="Arial" w:hAnsi="Arial" w:cs="Arial"/>
          <w:b/>
          <w:color w:val="222A35" w:themeColor="text2" w:themeShade="80"/>
          <w:sz w:val="22"/>
          <w:szCs w:val="22"/>
        </w:rPr>
        <w:t>Not Determined.</w:t>
      </w:r>
    </w:p>
    <w:p w:rsidR="00BC07F0" w:rsidRPr="00BD4697" w:rsidRDefault="00BC07F0" w:rsidP="00BC07F0">
      <w:pPr>
        <w:numPr>
          <w:ilvl w:val="0"/>
          <w:numId w:val="1"/>
        </w:numPr>
        <w:tabs>
          <w:tab w:val="clear" w:pos="510"/>
        </w:tabs>
        <w:ind w:left="426" w:hanging="426"/>
        <w:rPr>
          <w:rFonts w:ascii="Arial" w:hAnsi="Arial" w:cs="Arial"/>
          <w:color w:val="222A35" w:themeColor="text2" w:themeShade="80"/>
          <w:sz w:val="22"/>
          <w:szCs w:val="22"/>
        </w:rPr>
      </w:pPr>
      <w:r w:rsidRPr="00BD4697">
        <w:rPr>
          <w:rFonts w:ascii="Arial" w:hAnsi="Arial" w:cs="Arial"/>
          <w:b/>
          <w:color w:val="222A35" w:themeColor="text2" w:themeShade="80"/>
          <w:sz w:val="22"/>
          <w:szCs w:val="22"/>
        </w:rPr>
        <w:t xml:space="preserve"> </w:t>
      </w:r>
      <w:r w:rsidR="00A75A06" w:rsidRPr="00BD4697">
        <w:rPr>
          <w:rFonts w:ascii="Arial" w:hAnsi="Arial" w:cs="Arial"/>
          <w:b/>
          <w:color w:val="222A35" w:themeColor="text2" w:themeShade="80"/>
          <w:sz w:val="22"/>
          <w:szCs w:val="22"/>
        </w:rPr>
        <w:t>HIGHWAYS AND FOOTPATHS</w:t>
      </w:r>
    </w:p>
    <w:p w:rsidR="007051AA" w:rsidRPr="00BD4697" w:rsidRDefault="00BC07F0" w:rsidP="00356237">
      <w:pPr>
        <w:ind w:left="567" w:hanging="141"/>
        <w:rPr>
          <w:rFonts w:ascii="Arial" w:hAnsi="Arial" w:cs="Arial"/>
          <w:color w:val="222A35" w:themeColor="text2" w:themeShade="80"/>
          <w:sz w:val="22"/>
          <w:szCs w:val="22"/>
        </w:rPr>
      </w:pPr>
      <w:r w:rsidRPr="00BD4697">
        <w:rPr>
          <w:rFonts w:ascii="Arial" w:hAnsi="Arial" w:cs="Arial"/>
          <w:color w:val="222A35" w:themeColor="text2" w:themeShade="80"/>
          <w:sz w:val="22"/>
          <w:szCs w:val="22"/>
        </w:rPr>
        <w:t xml:space="preserve"> </w:t>
      </w:r>
      <w:r w:rsidR="005F0CF5" w:rsidRPr="00BD4697">
        <w:rPr>
          <w:rFonts w:ascii="Arial" w:hAnsi="Arial" w:cs="Arial"/>
          <w:color w:val="222A35" w:themeColor="text2" w:themeShade="80"/>
          <w:sz w:val="22"/>
          <w:szCs w:val="22"/>
        </w:rPr>
        <w:t>To receive updates on any outstanding</w:t>
      </w:r>
      <w:r w:rsidR="00A224A9" w:rsidRPr="00BD4697">
        <w:rPr>
          <w:rFonts w:ascii="Arial" w:hAnsi="Arial" w:cs="Arial"/>
          <w:color w:val="222A35" w:themeColor="text2" w:themeShade="80"/>
          <w:sz w:val="22"/>
          <w:szCs w:val="22"/>
        </w:rPr>
        <w:t xml:space="preserve"> previous issue</w:t>
      </w:r>
      <w:r w:rsidR="008E5ABE" w:rsidRPr="00BD4697">
        <w:rPr>
          <w:rFonts w:ascii="Arial" w:hAnsi="Arial" w:cs="Arial"/>
          <w:color w:val="222A35" w:themeColor="text2" w:themeShade="80"/>
          <w:sz w:val="22"/>
          <w:szCs w:val="22"/>
        </w:rPr>
        <w:t xml:space="preserve">s </w:t>
      </w:r>
      <w:r w:rsidR="00174386" w:rsidRPr="00BD4697">
        <w:rPr>
          <w:rFonts w:ascii="Arial" w:hAnsi="Arial" w:cs="Arial"/>
          <w:color w:val="222A35" w:themeColor="text2" w:themeShade="80"/>
          <w:sz w:val="22"/>
          <w:szCs w:val="22"/>
        </w:rPr>
        <w:t>and</w:t>
      </w:r>
      <w:r w:rsidR="00174386" w:rsidRPr="00BD4697">
        <w:rPr>
          <w:rFonts w:ascii="Arial" w:hAnsi="Arial" w:cs="Arial"/>
          <w:b/>
          <w:color w:val="222A35" w:themeColor="text2" w:themeShade="80"/>
          <w:sz w:val="22"/>
          <w:szCs w:val="22"/>
        </w:rPr>
        <w:t xml:space="preserve"> </w:t>
      </w:r>
      <w:r w:rsidR="005F0CF5" w:rsidRPr="00BD4697">
        <w:rPr>
          <w:rFonts w:ascii="Arial" w:hAnsi="Arial" w:cs="Arial"/>
          <w:color w:val="222A35" w:themeColor="text2" w:themeShade="80"/>
          <w:sz w:val="22"/>
          <w:szCs w:val="22"/>
        </w:rPr>
        <w:t xml:space="preserve">to report any new issues </w:t>
      </w:r>
      <w:r w:rsidR="001922F6" w:rsidRPr="00BD4697">
        <w:rPr>
          <w:rFonts w:ascii="Arial" w:hAnsi="Arial" w:cs="Arial"/>
          <w:color w:val="222A35" w:themeColor="text2" w:themeShade="80"/>
          <w:sz w:val="22"/>
          <w:szCs w:val="22"/>
        </w:rPr>
        <w:t xml:space="preserve">     </w:t>
      </w:r>
      <w:r w:rsidR="00A52969" w:rsidRPr="00BD4697">
        <w:rPr>
          <w:rFonts w:ascii="Arial" w:hAnsi="Arial" w:cs="Arial"/>
          <w:color w:val="222A35" w:themeColor="text2" w:themeShade="80"/>
          <w:sz w:val="22"/>
          <w:szCs w:val="22"/>
        </w:rPr>
        <w:t xml:space="preserve">  </w:t>
      </w:r>
      <w:r w:rsidR="005F0CF5" w:rsidRPr="00BD4697">
        <w:rPr>
          <w:rFonts w:ascii="Arial" w:hAnsi="Arial" w:cs="Arial"/>
          <w:color w:val="222A35" w:themeColor="text2" w:themeShade="80"/>
          <w:sz w:val="22"/>
          <w:szCs w:val="22"/>
        </w:rPr>
        <w:t>arising.</w:t>
      </w:r>
      <w:r w:rsidR="00A224A9" w:rsidRPr="00BD4697">
        <w:rPr>
          <w:rFonts w:ascii="Arial" w:hAnsi="Arial" w:cs="Arial"/>
          <w:color w:val="222A35" w:themeColor="text2" w:themeShade="80"/>
          <w:sz w:val="22"/>
          <w:szCs w:val="22"/>
        </w:rPr>
        <w:t xml:space="preserve"> </w:t>
      </w:r>
    </w:p>
    <w:p w:rsidR="006301C0" w:rsidRDefault="00055211" w:rsidP="00206252">
      <w:pPr>
        <w:numPr>
          <w:ilvl w:val="4"/>
          <w:numId w:val="1"/>
        </w:numPr>
        <w:ind w:left="709" w:hanging="142"/>
        <w:rPr>
          <w:rFonts w:ascii="Arial" w:hAnsi="Arial" w:cs="Arial"/>
          <w:color w:val="222A35" w:themeColor="text2" w:themeShade="80"/>
          <w:sz w:val="22"/>
          <w:szCs w:val="22"/>
        </w:rPr>
      </w:pPr>
      <w:r w:rsidRPr="00BD4697">
        <w:rPr>
          <w:rFonts w:ascii="Arial" w:hAnsi="Arial" w:cs="Arial"/>
          <w:color w:val="222A35" w:themeColor="text2" w:themeShade="80"/>
          <w:sz w:val="22"/>
          <w:szCs w:val="22"/>
        </w:rPr>
        <w:t>Bypass</w:t>
      </w:r>
      <w:r w:rsidR="00BF4222" w:rsidRPr="00BD4697">
        <w:rPr>
          <w:rFonts w:ascii="Arial" w:hAnsi="Arial" w:cs="Arial"/>
          <w:color w:val="222A35" w:themeColor="text2" w:themeShade="80"/>
          <w:sz w:val="22"/>
          <w:szCs w:val="22"/>
        </w:rPr>
        <w:t xml:space="preserve"> update</w:t>
      </w:r>
    </w:p>
    <w:p w:rsidR="00036A08" w:rsidRPr="00BD4697" w:rsidRDefault="00036A08" w:rsidP="00206252">
      <w:pPr>
        <w:numPr>
          <w:ilvl w:val="4"/>
          <w:numId w:val="1"/>
        </w:numPr>
        <w:ind w:left="709" w:hanging="142"/>
        <w:rPr>
          <w:rFonts w:ascii="Arial" w:hAnsi="Arial" w:cs="Arial"/>
          <w:color w:val="222A35" w:themeColor="text2" w:themeShade="80"/>
          <w:sz w:val="22"/>
          <w:szCs w:val="22"/>
        </w:rPr>
      </w:pPr>
      <w:r>
        <w:rPr>
          <w:rFonts w:ascii="Arial" w:hAnsi="Arial" w:cs="Arial"/>
          <w:color w:val="222A35" w:themeColor="text2" w:themeShade="80"/>
          <w:sz w:val="22"/>
          <w:szCs w:val="22"/>
        </w:rPr>
        <w:t>Traffic to Lulworth Cove/Durdle Door Meeting</w:t>
      </w:r>
    </w:p>
    <w:p w:rsidR="00C14258" w:rsidRDefault="0088498F" w:rsidP="004B382F">
      <w:pPr>
        <w:numPr>
          <w:ilvl w:val="0"/>
          <w:numId w:val="1"/>
        </w:numPr>
        <w:tabs>
          <w:tab w:val="left" w:pos="851"/>
        </w:tabs>
        <w:ind w:left="567" w:hanging="567"/>
        <w:rPr>
          <w:rFonts w:ascii="Arial" w:hAnsi="Arial" w:cs="Arial"/>
          <w:b/>
          <w:color w:val="222A35" w:themeColor="text2" w:themeShade="80"/>
          <w:sz w:val="22"/>
          <w:szCs w:val="22"/>
        </w:rPr>
      </w:pPr>
      <w:r>
        <w:rPr>
          <w:rFonts w:ascii="Arial" w:hAnsi="Arial" w:cs="Arial"/>
          <w:b/>
          <w:color w:val="222A35" w:themeColor="text2" w:themeShade="80"/>
          <w:sz w:val="22"/>
          <w:szCs w:val="22"/>
        </w:rPr>
        <w:t>D</w:t>
      </w:r>
      <w:r w:rsidR="00036A08">
        <w:rPr>
          <w:rFonts w:ascii="Arial" w:hAnsi="Arial" w:cs="Arial"/>
          <w:b/>
          <w:color w:val="222A35" w:themeColor="text2" w:themeShade="80"/>
          <w:sz w:val="22"/>
          <w:szCs w:val="22"/>
        </w:rPr>
        <w:t>efibrillator</w:t>
      </w:r>
      <w:r>
        <w:rPr>
          <w:rFonts w:ascii="Arial" w:hAnsi="Arial" w:cs="Arial"/>
          <w:b/>
          <w:color w:val="222A35" w:themeColor="text2" w:themeShade="80"/>
          <w:sz w:val="22"/>
          <w:szCs w:val="22"/>
        </w:rPr>
        <w:t xml:space="preserve"> Issues</w:t>
      </w:r>
    </w:p>
    <w:p w:rsidR="003007FE" w:rsidRPr="00BD4697" w:rsidRDefault="003007FE" w:rsidP="004B382F">
      <w:pPr>
        <w:numPr>
          <w:ilvl w:val="0"/>
          <w:numId w:val="1"/>
        </w:numPr>
        <w:tabs>
          <w:tab w:val="left" w:pos="851"/>
        </w:tabs>
        <w:ind w:left="567" w:hanging="567"/>
        <w:rPr>
          <w:rFonts w:ascii="Arial" w:hAnsi="Arial" w:cs="Arial"/>
          <w:b/>
          <w:color w:val="222A35" w:themeColor="text2" w:themeShade="80"/>
          <w:sz w:val="22"/>
          <w:szCs w:val="22"/>
        </w:rPr>
      </w:pPr>
      <w:r>
        <w:rPr>
          <w:rFonts w:ascii="Arial" w:hAnsi="Arial" w:cs="Arial"/>
          <w:b/>
          <w:color w:val="222A35" w:themeColor="text2" w:themeShade="80"/>
          <w:sz w:val="22"/>
          <w:szCs w:val="22"/>
        </w:rPr>
        <w:t>Lockdown Village Helpline</w:t>
      </w:r>
      <w:bookmarkStart w:id="0" w:name="_GoBack"/>
      <w:bookmarkEnd w:id="0"/>
    </w:p>
    <w:p w:rsidR="000F2CEE" w:rsidRPr="00BD4697" w:rsidRDefault="000F2CEE" w:rsidP="00036A08">
      <w:pPr>
        <w:tabs>
          <w:tab w:val="left" w:pos="851"/>
        </w:tabs>
        <w:ind w:left="567"/>
        <w:rPr>
          <w:rFonts w:ascii="Arial" w:hAnsi="Arial" w:cs="Arial"/>
          <w:b/>
          <w:color w:val="222A35" w:themeColor="text2" w:themeShade="80"/>
          <w:sz w:val="22"/>
          <w:szCs w:val="22"/>
        </w:rPr>
      </w:pPr>
    </w:p>
    <w:p w:rsidR="005C2559" w:rsidRPr="00BD4697" w:rsidRDefault="000F2CEE" w:rsidP="00927BCD">
      <w:pPr>
        <w:numPr>
          <w:ilvl w:val="0"/>
          <w:numId w:val="1"/>
        </w:numPr>
        <w:tabs>
          <w:tab w:val="clear" w:pos="510"/>
          <w:tab w:val="num" w:pos="426"/>
          <w:tab w:val="left" w:pos="851"/>
        </w:tabs>
        <w:ind w:left="567" w:hanging="567"/>
        <w:rPr>
          <w:rFonts w:ascii="Arial" w:hAnsi="Arial" w:cs="Arial"/>
          <w:b/>
          <w:color w:val="222A35" w:themeColor="text2" w:themeShade="80"/>
          <w:sz w:val="22"/>
          <w:szCs w:val="22"/>
        </w:rPr>
      </w:pPr>
      <w:r w:rsidRPr="00BD4697">
        <w:rPr>
          <w:rFonts w:ascii="Arial" w:hAnsi="Arial" w:cs="Arial"/>
          <w:b/>
          <w:color w:val="222A35" w:themeColor="text2" w:themeShade="80"/>
          <w:sz w:val="22"/>
          <w:szCs w:val="22"/>
        </w:rPr>
        <w:t xml:space="preserve"> </w:t>
      </w:r>
      <w:r w:rsidR="00E90B32" w:rsidRPr="00BD4697">
        <w:rPr>
          <w:rFonts w:ascii="Arial" w:hAnsi="Arial" w:cs="Arial"/>
          <w:b/>
          <w:color w:val="222A35" w:themeColor="text2" w:themeShade="80"/>
          <w:sz w:val="22"/>
          <w:szCs w:val="22"/>
        </w:rPr>
        <w:t>CORRESPONDENCE</w:t>
      </w:r>
    </w:p>
    <w:p w:rsidR="00005C09" w:rsidRPr="00180E74" w:rsidRDefault="00054D53" w:rsidP="00180E74">
      <w:pPr>
        <w:pStyle w:val="ListParagraph"/>
        <w:numPr>
          <w:ilvl w:val="0"/>
          <w:numId w:val="3"/>
        </w:numPr>
        <w:rPr>
          <w:rFonts w:ascii="Arial" w:hAnsi="Arial" w:cs="Arial"/>
          <w:color w:val="222A35" w:themeColor="text2" w:themeShade="80"/>
          <w:sz w:val="22"/>
          <w:szCs w:val="22"/>
        </w:rPr>
      </w:pPr>
      <w:r w:rsidRPr="00180E74">
        <w:rPr>
          <w:rFonts w:ascii="Arial" w:hAnsi="Arial" w:cs="Arial"/>
          <w:color w:val="222A35" w:themeColor="text2" w:themeShade="80"/>
          <w:sz w:val="22"/>
          <w:szCs w:val="22"/>
        </w:rPr>
        <w:t>Correspondence Report - to receive and note th</w:t>
      </w:r>
      <w:r w:rsidR="00584533" w:rsidRPr="00180E74">
        <w:rPr>
          <w:rFonts w:ascii="Arial" w:hAnsi="Arial" w:cs="Arial"/>
          <w:color w:val="222A35" w:themeColor="text2" w:themeShade="80"/>
          <w:sz w:val="22"/>
          <w:szCs w:val="22"/>
        </w:rPr>
        <w:t xml:space="preserve">e items on the report </w:t>
      </w:r>
    </w:p>
    <w:p w:rsidR="00180E74" w:rsidRPr="00180E74" w:rsidRDefault="00180E74" w:rsidP="00180E74">
      <w:pPr>
        <w:numPr>
          <w:ilvl w:val="0"/>
          <w:numId w:val="3"/>
        </w:numPr>
        <w:rPr>
          <w:rFonts w:ascii="Arial" w:hAnsi="Arial" w:cs="Arial"/>
          <w:color w:val="222A35" w:themeColor="text2" w:themeShade="80"/>
          <w:sz w:val="22"/>
          <w:szCs w:val="22"/>
        </w:rPr>
      </w:pPr>
      <w:r w:rsidRPr="00180E74">
        <w:rPr>
          <w:rFonts w:ascii="Arial" w:hAnsi="Arial" w:cs="Arial"/>
          <w:color w:val="222A35" w:themeColor="text2" w:themeShade="80"/>
          <w:sz w:val="22"/>
          <w:szCs w:val="22"/>
        </w:rPr>
        <w:t xml:space="preserve">5G </w:t>
      </w:r>
      <w:r w:rsidR="00977F17" w:rsidRPr="00180E74">
        <w:rPr>
          <w:rFonts w:ascii="Arial" w:hAnsi="Arial" w:cs="Arial"/>
          <w:color w:val="222A35" w:themeColor="text2" w:themeShade="80"/>
          <w:sz w:val="22"/>
          <w:szCs w:val="22"/>
        </w:rPr>
        <w:t>Rural Dorset</w:t>
      </w:r>
      <w:r w:rsidRPr="00180E74">
        <w:rPr>
          <w:rFonts w:ascii="Arial" w:hAnsi="Arial" w:cs="Arial"/>
          <w:color w:val="222A35" w:themeColor="text2" w:themeShade="80"/>
          <w:sz w:val="22"/>
          <w:szCs w:val="22"/>
        </w:rPr>
        <w:t xml:space="preserve"> Update. The trial in your area is in the Lulworth Estate. There are various key stages and it is anticipated that the project will be completed in March 2022.</w:t>
      </w:r>
    </w:p>
    <w:p w:rsidR="00180E74" w:rsidRPr="00180E74" w:rsidRDefault="00180E74" w:rsidP="00180E74">
      <w:pPr>
        <w:numPr>
          <w:ilvl w:val="0"/>
          <w:numId w:val="3"/>
        </w:numPr>
        <w:rPr>
          <w:rFonts w:ascii="Arial" w:hAnsi="Arial" w:cs="Arial"/>
          <w:color w:val="222A35" w:themeColor="text2" w:themeShade="80"/>
          <w:sz w:val="22"/>
          <w:szCs w:val="22"/>
        </w:rPr>
      </w:pPr>
      <w:r w:rsidRPr="00180E74">
        <w:rPr>
          <w:rFonts w:ascii="Arial" w:hAnsi="Arial" w:cs="Arial"/>
          <w:color w:val="222A35" w:themeColor="text2" w:themeShade="80"/>
          <w:sz w:val="22"/>
          <w:szCs w:val="22"/>
        </w:rPr>
        <w:t xml:space="preserve">Letter from Dorset Race Equality Council. </w:t>
      </w:r>
    </w:p>
    <w:p w:rsidR="00180E74" w:rsidRPr="00180E74" w:rsidRDefault="00180E74" w:rsidP="00180E74">
      <w:pPr>
        <w:numPr>
          <w:ilvl w:val="0"/>
          <w:numId w:val="3"/>
        </w:numPr>
        <w:rPr>
          <w:rFonts w:ascii="Arial" w:hAnsi="Arial" w:cs="Arial"/>
          <w:color w:val="222A35" w:themeColor="text2" w:themeShade="80"/>
          <w:sz w:val="22"/>
          <w:szCs w:val="22"/>
        </w:rPr>
      </w:pPr>
      <w:r w:rsidRPr="00180E74">
        <w:rPr>
          <w:rFonts w:ascii="Arial" w:hAnsi="Arial" w:cs="Arial"/>
          <w:color w:val="222A35" w:themeColor="text2" w:themeShade="80"/>
          <w:sz w:val="22"/>
          <w:szCs w:val="22"/>
        </w:rPr>
        <w:t xml:space="preserve">Proposed temporary road closure - C48, </w:t>
      </w:r>
      <w:proofErr w:type="spellStart"/>
      <w:r w:rsidRPr="00180E74">
        <w:rPr>
          <w:rFonts w:ascii="Arial" w:hAnsi="Arial" w:cs="Arial"/>
          <w:color w:val="222A35" w:themeColor="text2" w:themeShade="80"/>
          <w:sz w:val="22"/>
          <w:szCs w:val="22"/>
        </w:rPr>
        <w:t>Kimberts</w:t>
      </w:r>
      <w:proofErr w:type="spellEnd"/>
      <w:r w:rsidRPr="00180E74">
        <w:rPr>
          <w:rFonts w:ascii="Arial" w:hAnsi="Arial" w:cs="Arial"/>
          <w:color w:val="222A35" w:themeColor="text2" w:themeShade="80"/>
          <w:sz w:val="22"/>
          <w:szCs w:val="22"/>
        </w:rPr>
        <w:t xml:space="preserve"> End, </w:t>
      </w:r>
      <w:proofErr w:type="gramStart"/>
      <w:r w:rsidRPr="00180E74">
        <w:rPr>
          <w:rFonts w:ascii="Arial" w:hAnsi="Arial" w:cs="Arial"/>
          <w:color w:val="222A35" w:themeColor="text2" w:themeShade="80"/>
          <w:sz w:val="22"/>
          <w:szCs w:val="22"/>
        </w:rPr>
        <w:t>Coombe</w:t>
      </w:r>
      <w:proofErr w:type="gramEnd"/>
      <w:r w:rsidRPr="00180E74">
        <w:rPr>
          <w:rFonts w:ascii="Arial" w:hAnsi="Arial" w:cs="Arial"/>
          <w:color w:val="222A35" w:themeColor="text2" w:themeShade="80"/>
          <w:sz w:val="22"/>
          <w:szCs w:val="22"/>
        </w:rPr>
        <w:t xml:space="preserve"> Keynes. These works have now been withdrawn by BT </w:t>
      </w:r>
      <w:proofErr w:type="spellStart"/>
      <w:r w:rsidRPr="00180E74">
        <w:rPr>
          <w:rFonts w:ascii="Arial" w:hAnsi="Arial" w:cs="Arial"/>
          <w:color w:val="222A35" w:themeColor="text2" w:themeShade="80"/>
          <w:sz w:val="22"/>
          <w:szCs w:val="22"/>
        </w:rPr>
        <w:t>Openreach</w:t>
      </w:r>
      <w:proofErr w:type="spellEnd"/>
      <w:r w:rsidRPr="00180E74">
        <w:rPr>
          <w:rFonts w:ascii="Arial" w:hAnsi="Arial" w:cs="Arial"/>
          <w:color w:val="222A35" w:themeColor="text2" w:themeShade="80"/>
          <w:sz w:val="22"/>
          <w:szCs w:val="22"/>
        </w:rPr>
        <w:t>.</w:t>
      </w:r>
    </w:p>
    <w:p w:rsidR="00180E74" w:rsidRPr="00180E74" w:rsidRDefault="00180E74" w:rsidP="00180E74">
      <w:pPr>
        <w:numPr>
          <w:ilvl w:val="0"/>
          <w:numId w:val="3"/>
        </w:numPr>
        <w:rPr>
          <w:rFonts w:ascii="Arial" w:hAnsi="Arial" w:cs="Arial"/>
          <w:color w:val="222A35" w:themeColor="text2" w:themeShade="80"/>
          <w:sz w:val="22"/>
          <w:szCs w:val="22"/>
        </w:rPr>
      </w:pPr>
      <w:r w:rsidRPr="00180E74">
        <w:rPr>
          <w:rFonts w:ascii="Arial" w:hAnsi="Arial" w:cs="Arial"/>
          <w:color w:val="222A35" w:themeColor="text2" w:themeShade="80"/>
          <w:sz w:val="22"/>
          <w:szCs w:val="22"/>
        </w:rPr>
        <w:t>Temporary closure of B3070 at Holmebridge Level Crossing. These works are programmed to take place over 4 nights from 12th-16th October.</w:t>
      </w:r>
    </w:p>
    <w:p w:rsidR="00180E74" w:rsidRPr="00180E74" w:rsidRDefault="00180E74" w:rsidP="00180E74">
      <w:pPr>
        <w:numPr>
          <w:ilvl w:val="0"/>
          <w:numId w:val="3"/>
        </w:numPr>
        <w:rPr>
          <w:rFonts w:ascii="Arial" w:hAnsi="Arial" w:cs="Arial"/>
          <w:color w:val="222A35" w:themeColor="text2" w:themeShade="80"/>
          <w:sz w:val="22"/>
          <w:szCs w:val="22"/>
        </w:rPr>
      </w:pPr>
      <w:r w:rsidRPr="00180E74">
        <w:rPr>
          <w:rFonts w:ascii="Arial" w:hAnsi="Arial" w:cs="Arial"/>
          <w:color w:val="222A35" w:themeColor="text2" w:themeShade="80"/>
          <w:sz w:val="22"/>
          <w:szCs w:val="22"/>
        </w:rPr>
        <w:t>Statement: IRONMAN 70.3 Weymouth event postponed until 2021.</w:t>
      </w:r>
    </w:p>
    <w:p w:rsidR="00180E74" w:rsidRPr="00180E74" w:rsidRDefault="00180E74" w:rsidP="00180E74">
      <w:pPr>
        <w:numPr>
          <w:ilvl w:val="0"/>
          <w:numId w:val="3"/>
        </w:numPr>
        <w:rPr>
          <w:rFonts w:ascii="Arial" w:hAnsi="Arial" w:cs="Arial"/>
          <w:color w:val="222A35" w:themeColor="text2" w:themeShade="80"/>
          <w:sz w:val="22"/>
          <w:szCs w:val="22"/>
        </w:rPr>
      </w:pPr>
      <w:r w:rsidRPr="00180E74">
        <w:rPr>
          <w:rFonts w:ascii="Arial" w:hAnsi="Arial" w:cs="Arial"/>
          <w:color w:val="222A35" w:themeColor="text2" w:themeShade="80"/>
          <w:sz w:val="22"/>
          <w:szCs w:val="22"/>
        </w:rPr>
        <w:t>Important Update - Please Share with Elected Members. A new DAPTC e-newsletter has been launched and will be sent out each Friday by lunchtime. The aim is reduce the number of individual emails over the week and consolidate updates into one output.</w:t>
      </w:r>
    </w:p>
    <w:p w:rsidR="00180E74" w:rsidRPr="00180E74" w:rsidRDefault="00180E74" w:rsidP="00180E74">
      <w:pPr>
        <w:numPr>
          <w:ilvl w:val="0"/>
          <w:numId w:val="3"/>
        </w:numPr>
        <w:rPr>
          <w:rFonts w:ascii="Arial" w:hAnsi="Arial" w:cs="Arial"/>
          <w:color w:val="222A35" w:themeColor="text2" w:themeShade="80"/>
          <w:sz w:val="22"/>
          <w:szCs w:val="22"/>
        </w:rPr>
      </w:pPr>
      <w:r w:rsidRPr="00180E74">
        <w:rPr>
          <w:rFonts w:ascii="Arial" w:hAnsi="Arial" w:cs="Arial"/>
          <w:color w:val="222A35" w:themeColor="text2" w:themeShade="80"/>
          <w:sz w:val="22"/>
          <w:szCs w:val="22"/>
        </w:rPr>
        <w:t>FW: release - Planning system overhaul. The government has published two consultation papers. One sets out proposals for a completely new national planning system. The other proposes shorter-term amendments to the current system, which would take effect more quickly.</w:t>
      </w:r>
    </w:p>
    <w:p w:rsidR="00180E74" w:rsidRPr="00180E74" w:rsidRDefault="00180E74" w:rsidP="00180E74">
      <w:pPr>
        <w:numPr>
          <w:ilvl w:val="0"/>
          <w:numId w:val="3"/>
        </w:numPr>
        <w:rPr>
          <w:rFonts w:ascii="Arial" w:hAnsi="Arial" w:cs="Arial"/>
          <w:color w:val="222A35" w:themeColor="text2" w:themeShade="80"/>
          <w:sz w:val="22"/>
          <w:szCs w:val="22"/>
        </w:rPr>
      </w:pPr>
      <w:r w:rsidRPr="00180E74">
        <w:rPr>
          <w:rFonts w:ascii="Arial" w:hAnsi="Arial" w:cs="Arial"/>
          <w:color w:val="222A35" w:themeColor="text2" w:themeShade="80"/>
          <w:sz w:val="22"/>
          <w:szCs w:val="22"/>
        </w:rPr>
        <w:t>DAPTC E newsletter. Details of the new NALC pay scales. Reminder to ensure that all Parish Councils make the necessary changes to their website to abide by the new Website Accessibility regulation. Information on the new monthly engagement events taking place to introduce Parish Councils to the DAPTC team.</w:t>
      </w:r>
    </w:p>
    <w:p w:rsidR="00180E74" w:rsidRPr="00180E74" w:rsidRDefault="00180E74" w:rsidP="00180E74">
      <w:pPr>
        <w:numPr>
          <w:ilvl w:val="0"/>
          <w:numId w:val="3"/>
        </w:numPr>
        <w:rPr>
          <w:rFonts w:ascii="Arial" w:hAnsi="Arial" w:cs="Arial"/>
          <w:color w:val="222A35" w:themeColor="text2" w:themeShade="80"/>
          <w:sz w:val="22"/>
          <w:szCs w:val="22"/>
        </w:rPr>
      </w:pPr>
      <w:r w:rsidRPr="00180E74">
        <w:rPr>
          <w:rFonts w:ascii="Arial" w:hAnsi="Arial" w:cs="Arial"/>
          <w:color w:val="222A35" w:themeColor="text2" w:themeShade="80"/>
          <w:sz w:val="22"/>
          <w:szCs w:val="22"/>
        </w:rPr>
        <w:t>FW: Confirm Report: Road works report – Purbeck. Roadworks are to be carried out in Water Lane, Winfrith, and two locations in Wool – Dorchester Rd and Bindon Lane.</w:t>
      </w:r>
    </w:p>
    <w:p w:rsidR="00B27192" w:rsidRPr="00BD4697" w:rsidRDefault="00005C09" w:rsidP="00BD4697">
      <w:pPr>
        <w:pStyle w:val="ListParagraph"/>
        <w:ind w:left="142" w:hanging="142"/>
        <w:rPr>
          <w:rFonts w:ascii="Arial" w:hAnsi="Arial" w:cs="Arial"/>
          <w:color w:val="222A35" w:themeColor="text2" w:themeShade="80"/>
          <w:sz w:val="22"/>
          <w:szCs w:val="22"/>
        </w:rPr>
      </w:pPr>
      <w:r w:rsidRPr="00BD4697">
        <w:rPr>
          <w:rFonts w:ascii="Arial" w:hAnsi="Arial" w:cs="Arial"/>
          <w:b/>
          <w:color w:val="222A35" w:themeColor="text2" w:themeShade="80"/>
          <w:sz w:val="22"/>
          <w:szCs w:val="22"/>
        </w:rPr>
        <w:t>1</w:t>
      </w:r>
      <w:r w:rsidR="00A964BE" w:rsidRPr="00BD4697">
        <w:rPr>
          <w:rFonts w:ascii="Arial" w:hAnsi="Arial" w:cs="Arial"/>
          <w:b/>
          <w:color w:val="222A35" w:themeColor="text2" w:themeShade="80"/>
          <w:sz w:val="22"/>
          <w:szCs w:val="22"/>
        </w:rPr>
        <w:t>1</w:t>
      </w:r>
      <w:r w:rsidRPr="00BD4697">
        <w:rPr>
          <w:rFonts w:ascii="Arial" w:hAnsi="Arial" w:cs="Arial"/>
          <w:b/>
          <w:color w:val="222A35" w:themeColor="text2" w:themeShade="80"/>
          <w:sz w:val="22"/>
          <w:szCs w:val="22"/>
        </w:rPr>
        <w:t>.</w:t>
      </w:r>
      <w:r w:rsidRPr="00BD4697">
        <w:rPr>
          <w:rFonts w:ascii="Arial" w:hAnsi="Arial" w:cs="Arial"/>
          <w:color w:val="222A35" w:themeColor="text2" w:themeShade="80"/>
          <w:sz w:val="22"/>
          <w:szCs w:val="22"/>
        </w:rPr>
        <w:t xml:space="preserve">  </w:t>
      </w:r>
      <w:r w:rsidR="00BD4697" w:rsidRPr="00BD4697">
        <w:rPr>
          <w:rFonts w:ascii="Arial" w:hAnsi="Arial" w:cs="Arial"/>
          <w:color w:val="222A35" w:themeColor="text2" w:themeShade="80"/>
          <w:sz w:val="22"/>
          <w:szCs w:val="22"/>
        </w:rPr>
        <w:t xml:space="preserve">  </w:t>
      </w:r>
      <w:r w:rsidR="006847E5" w:rsidRPr="00BD4697">
        <w:rPr>
          <w:rFonts w:ascii="Arial" w:hAnsi="Arial" w:cs="Arial"/>
          <w:b/>
          <w:color w:val="222A35" w:themeColor="text2" w:themeShade="80"/>
          <w:sz w:val="22"/>
          <w:szCs w:val="22"/>
        </w:rPr>
        <w:t>C</w:t>
      </w:r>
      <w:r w:rsidR="0021038A" w:rsidRPr="00BD4697">
        <w:rPr>
          <w:rFonts w:ascii="Arial" w:hAnsi="Arial" w:cs="Arial"/>
          <w:b/>
          <w:color w:val="222A35" w:themeColor="text2" w:themeShade="80"/>
          <w:sz w:val="22"/>
          <w:szCs w:val="22"/>
        </w:rPr>
        <w:t>ONSULATIONS AND NEW ITEMS FOR DISCUSSION</w:t>
      </w:r>
    </w:p>
    <w:p w:rsidR="00005C09" w:rsidRDefault="00A964BE" w:rsidP="00180E74">
      <w:pPr>
        <w:tabs>
          <w:tab w:val="left" w:pos="5529"/>
          <w:tab w:val="left" w:pos="8931"/>
        </w:tabs>
        <w:ind w:left="1134" w:right="-284" w:hanging="425"/>
        <w:rPr>
          <w:rFonts w:ascii="Arial" w:hAnsi="Arial" w:cs="Arial"/>
          <w:color w:val="222A35" w:themeColor="text2" w:themeShade="80"/>
          <w:sz w:val="22"/>
          <w:szCs w:val="22"/>
        </w:rPr>
      </w:pPr>
      <w:r w:rsidRPr="00BD4697">
        <w:rPr>
          <w:rFonts w:ascii="Arial" w:hAnsi="Arial" w:cs="Arial"/>
          <w:color w:val="222A35" w:themeColor="text2" w:themeShade="80"/>
          <w:sz w:val="22"/>
          <w:szCs w:val="22"/>
        </w:rPr>
        <w:lastRenderedPageBreak/>
        <w:t xml:space="preserve">a)  </w:t>
      </w:r>
      <w:r w:rsidR="00E9419E">
        <w:rPr>
          <w:rFonts w:ascii="Arial" w:hAnsi="Arial" w:cs="Arial"/>
          <w:color w:val="222A35" w:themeColor="text2" w:themeShade="80"/>
          <w:sz w:val="22"/>
          <w:szCs w:val="22"/>
        </w:rPr>
        <w:t xml:space="preserve"> </w:t>
      </w:r>
      <w:r w:rsidRPr="00BD4697">
        <w:rPr>
          <w:rFonts w:ascii="Arial" w:hAnsi="Arial" w:cs="Arial"/>
          <w:color w:val="222A35" w:themeColor="text2" w:themeShade="80"/>
          <w:sz w:val="22"/>
          <w:szCs w:val="22"/>
        </w:rPr>
        <w:t xml:space="preserve"> </w:t>
      </w:r>
      <w:r w:rsidR="00180E74" w:rsidRPr="00180E74">
        <w:rPr>
          <w:rFonts w:ascii="Arial" w:hAnsi="Arial" w:cs="Arial"/>
          <w:color w:val="222A35" w:themeColor="text2" w:themeShade="80"/>
          <w:sz w:val="22"/>
          <w:szCs w:val="22"/>
        </w:rPr>
        <w:t xml:space="preserve">Dorset Heathland Planning Framework 2020-2025 Supplementary Planning Document and Poole Harbour Recreation Supplementary Planning Document </w:t>
      </w:r>
      <w:r w:rsidR="00977F17" w:rsidRPr="00180E74">
        <w:rPr>
          <w:rFonts w:ascii="Arial" w:hAnsi="Arial" w:cs="Arial"/>
          <w:color w:val="222A35" w:themeColor="text2" w:themeShade="80"/>
          <w:sz w:val="22"/>
          <w:szCs w:val="22"/>
        </w:rPr>
        <w:t>adoption (</w:t>
      </w:r>
      <w:r w:rsidR="00180E74" w:rsidRPr="00180E74">
        <w:rPr>
          <w:rFonts w:ascii="Arial" w:hAnsi="Arial" w:cs="Arial"/>
          <w:color w:val="222A35" w:themeColor="text2" w:themeShade="80"/>
          <w:sz w:val="22"/>
          <w:szCs w:val="22"/>
        </w:rPr>
        <w:t>3). The document has been officially adopted.</w:t>
      </w:r>
    </w:p>
    <w:p w:rsidR="00180E74" w:rsidRPr="00BD4697" w:rsidRDefault="00180E74" w:rsidP="00180E74">
      <w:pPr>
        <w:tabs>
          <w:tab w:val="left" w:pos="5529"/>
          <w:tab w:val="left" w:pos="8931"/>
        </w:tabs>
        <w:ind w:left="1134" w:right="-284" w:hanging="425"/>
        <w:rPr>
          <w:rFonts w:ascii="Arial" w:hAnsi="Arial" w:cs="Arial"/>
          <w:color w:val="222A35" w:themeColor="text2" w:themeShade="80"/>
          <w:sz w:val="22"/>
          <w:szCs w:val="22"/>
        </w:rPr>
      </w:pPr>
      <w:r>
        <w:rPr>
          <w:rFonts w:ascii="Arial" w:hAnsi="Arial" w:cs="Arial"/>
          <w:color w:val="222A35" w:themeColor="text2" w:themeShade="80"/>
          <w:sz w:val="22"/>
          <w:szCs w:val="22"/>
        </w:rPr>
        <w:t xml:space="preserve">b)    </w:t>
      </w:r>
      <w:r w:rsidRPr="00180E74">
        <w:rPr>
          <w:rFonts w:ascii="Arial" w:hAnsi="Arial" w:cs="Arial"/>
          <w:color w:val="222A35" w:themeColor="text2" w:themeShade="80"/>
          <w:sz w:val="22"/>
          <w:szCs w:val="22"/>
        </w:rPr>
        <w:t>FW: release - Planning system overhaul. The government has published two consultation papers. One sets out proposals for a completely new national planning system. The other proposes shorter-term amendments to the current system, which would take effect more quickly.</w:t>
      </w:r>
    </w:p>
    <w:p w:rsidR="00A964BE" w:rsidRPr="00BD4697" w:rsidRDefault="00A964BE" w:rsidP="00A964BE">
      <w:pPr>
        <w:ind w:left="1069"/>
        <w:rPr>
          <w:rFonts w:ascii="Arial" w:hAnsi="Arial" w:cs="Arial"/>
          <w:color w:val="222A35" w:themeColor="text2" w:themeShade="80"/>
          <w:sz w:val="22"/>
          <w:szCs w:val="22"/>
        </w:rPr>
      </w:pPr>
    </w:p>
    <w:p w:rsidR="00927BCD" w:rsidRPr="00BD4697" w:rsidRDefault="00D03525" w:rsidP="0023508B">
      <w:pPr>
        <w:pStyle w:val="ListParagraph"/>
        <w:numPr>
          <w:ilvl w:val="0"/>
          <w:numId w:val="6"/>
        </w:numPr>
        <w:ind w:hanging="644"/>
        <w:rPr>
          <w:rFonts w:ascii="Arial" w:hAnsi="Arial" w:cs="Arial"/>
          <w:color w:val="222A35" w:themeColor="text2" w:themeShade="80"/>
          <w:sz w:val="22"/>
          <w:szCs w:val="22"/>
        </w:rPr>
      </w:pPr>
      <w:r w:rsidRPr="00BD4697">
        <w:rPr>
          <w:rFonts w:ascii="Arial" w:hAnsi="Arial" w:cs="Arial"/>
          <w:b/>
          <w:color w:val="222A35" w:themeColor="text2" w:themeShade="80"/>
          <w:sz w:val="22"/>
          <w:szCs w:val="22"/>
        </w:rPr>
        <w:t>F</w:t>
      </w:r>
      <w:r w:rsidR="003F2CC9" w:rsidRPr="00BD4697">
        <w:rPr>
          <w:rFonts w:ascii="Arial" w:hAnsi="Arial" w:cs="Arial"/>
          <w:b/>
          <w:color w:val="222A35" w:themeColor="text2" w:themeShade="80"/>
          <w:sz w:val="22"/>
          <w:szCs w:val="22"/>
        </w:rPr>
        <w:t>INANCE</w:t>
      </w:r>
    </w:p>
    <w:p w:rsidR="00CF2650" w:rsidRPr="00CF2650" w:rsidRDefault="00CF2650" w:rsidP="00A964BE">
      <w:pPr>
        <w:pStyle w:val="ListParagraph"/>
        <w:numPr>
          <w:ilvl w:val="4"/>
          <w:numId w:val="1"/>
        </w:numPr>
        <w:ind w:left="567" w:firstLine="142"/>
        <w:rPr>
          <w:rFonts w:ascii="Arial" w:hAnsi="Arial" w:cs="Arial"/>
          <w:color w:val="222A35" w:themeColor="text2" w:themeShade="80"/>
          <w:sz w:val="22"/>
          <w:szCs w:val="22"/>
        </w:rPr>
      </w:pPr>
      <w:r>
        <w:rPr>
          <w:rFonts w:ascii="Arial" w:hAnsi="Arial" w:cs="Arial"/>
          <w:b/>
          <w:color w:val="222A35" w:themeColor="text2" w:themeShade="80"/>
          <w:sz w:val="22"/>
          <w:szCs w:val="22"/>
        </w:rPr>
        <w:t>To note the following payment schedule:</w:t>
      </w:r>
    </w:p>
    <w:p w:rsidR="00CF2650" w:rsidRPr="002318EB" w:rsidRDefault="00CF2650" w:rsidP="00CF2650">
      <w:pPr>
        <w:pStyle w:val="ListParagraph"/>
        <w:ind w:left="709"/>
        <w:rPr>
          <w:rFonts w:ascii="Arial" w:hAnsi="Arial" w:cs="Arial"/>
          <w:color w:val="222A35" w:themeColor="text2" w:themeShade="80"/>
          <w:sz w:val="22"/>
          <w:szCs w:val="22"/>
        </w:rPr>
      </w:pPr>
      <w:r>
        <w:rPr>
          <w:rFonts w:ascii="Arial" w:hAnsi="Arial" w:cs="Arial"/>
          <w:b/>
          <w:color w:val="222A35" w:themeColor="text2" w:themeShade="80"/>
          <w:sz w:val="22"/>
          <w:szCs w:val="22"/>
        </w:rPr>
        <w:tab/>
      </w:r>
      <w:r>
        <w:rPr>
          <w:rFonts w:ascii="Arial" w:hAnsi="Arial" w:cs="Arial"/>
          <w:b/>
          <w:color w:val="222A35" w:themeColor="text2" w:themeShade="80"/>
          <w:sz w:val="22"/>
          <w:szCs w:val="22"/>
        </w:rPr>
        <w:tab/>
      </w:r>
      <w:r w:rsidRPr="002318EB">
        <w:rPr>
          <w:rFonts w:ascii="Arial" w:hAnsi="Arial" w:cs="Arial"/>
          <w:color w:val="222A35" w:themeColor="text2" w:themeShade="80"/>
          <w:sz w:val="22"/>
          <w:szCs w:val="22"/>
        </w:rPr>
        <w:t>Miss E Maidment Mar - Apr 2020 Salary</w:t>
      </w:r>
      <w:r w:rsidRPr="002318EB">
        <w:rPr>
          <w:rFonts w:ascii="Arial" w:hAnsi="Arial" w:cs="Arial"/>
          <w:color w:val="222A35" w:themeColor="text2" w:themeShade="80"/>
          <w:sz w:val="22"/>
          <w:szCs w:val="22"/>
        </w:rPr>
        <w:tab/>
        <w:t xml:space="preserve">     </w:t>
      </w:r>
      <w:r w:rsidR="001D1A19">
        <w:rPr>
          <w:rFonts w:ascii="Arial" w:hAnsi="Arial" w:cs="Arial"/>
          <w:color w:val="222A35" w:themeColor="text2" w:themeShade="80"/>
          <w:sz w:val="22"/>
          <w:szCs w:val="22"/>
        </w:rPr>
        <w:t xml:space="preserve">      </w:t>
      </w:r>
      <w:r w:rsidRPr="002318EB">
        <w:rPr>
          <w:rFonts w:ascii="Arial" w:hAnsi="Arial" w:cs="Arial"/>
          <w:color w:val="222A35" w:themeColor="text2" w:themeShade="80"/>
          <w:sz w:val="22"/>
          <w:szCs w:val="22"/>
        </w:rPr>
        <w:t>£214.94</w:t>
      </w:r>
    </w:p>
    <w:p w:rsidR="00CF2650" w:rsidRPr="002318EB" w:rsidRDefault="00CF2650" w:rsidP="00CF2650">
      <w:pPr>
        <w:pStyle w:val="ListParagraph"/>
        <w:ind w:left="709"/>
        <w:rPr>
          <w:rFonts w:ascii="Arial" w:hAnsi="Arial" w:cs="Arial"/>
          <w:color w:val="222A35" w:themeColor="text2" w:themeShade="80"/>
          <w:sz w:val="22"/>
          <w:szCs w:val="22"/>
        </w:rPr>
      </w:pPr>
      <w:r w:rsidRPr="002318EB">
        <w:rPr>
          <w:rFonts w:ascii="Arial" w:hAnsi="Arial" w:cs="Arial"/>
          <w:color w:val="222A35" w:themeColor="text2" w:themeShade="80"/>
          <w:sz w:val="22"/>
          <w:szCs w:val="22"/>
        </w:rPr>
        <w:t xml:space="preserve">            Information Commissioner GDPR Renewal     </w:t>
      </w:r>
      <w:r w:rsidR="001D1A19">
        <w:rPr>
          <w:rFonts w:ascii="Arial" w:hAnsi="Arial" w:cs="Arial"/>
          <w:color w:val="222A35" w:themeColor="text2" w:themeShade="80"/>
          <w:sz w:val="22"/>
          <w:szCs w:val="22"/>
        </w:rPr>
        <w:t xml:space="preserve">          </w:t>
      </w:r>
      <w:r w:rsidRPr="002318EB">
        <w:rPr>
          <w:rFonts w:ascii="Arial" w:hAnsi="Arial" w:cs="Arial"/>
          <w:color w:val="222A35" w:themeColor="text2" w:themeShade="80"/>
          <w:sz w:val="22"/>
          <w:szCs w:val="22"/>
        </w:rPr>
        <w:t>£40.00</w:t>
      </w:r>
    </w:p>
    <w:p w:rsidR="00CF2650" w:rsidRPr="002318EB" w:rsidRDefault="00CF2650" w:rsidP="00CF2650">
      <w:pPr>
        <w:pStyle w:val="ListParagraph"/>
        <w:ind w:left="709"/>
        <w:rPr>
          <w:rFonts w:ascii="Arial" w:hAnsi="Arial" w:cs="Arial"/>
          <w:color w:val="222A35" w:themeColor="text2" w:themeShade="80"/>
          <w:sz w:val="22"/>
          <w:szCs w:val="22"/>
        </w:rPr>
      </w:pPr>
      <w:r w:rsidRPr="002318EB">
        <w:rPr>
          <w:rFonts w:ascii="Arial" w:hAnsi="Arial" w:cs="Arial"/>
          <w:color w:val="222A35" w:themeColor="text2" w:themeShade="80"/>
          <w:sz w:val="22"/>
          <w:szCs w:val="22"/>
        </w:rPr>
        <w:t xml:space="preserve">            Re-</w:t>
      </w:r>
      <w:proofErr w:type="spellStart"/>
      <w:r w:rsidRPr="002318EB">
        <w:rPr>
          <w:rFonts w:ascii="Arial" w:hAnsi="Arial" w:cs="Arial"/>
          <w:color w:val="222A35" w:themeColor="text2" w:themeShade="80"/>
          <w:sz w:val="22"/>
          <w:szCs w:val="22"/>
        </w:rPr>
        <w:t>imburse</w:t>
      </w:r>
      <w:proofErr w:type="spellEnd"/>
      <w:r w:rsidRPr="002318EB">
        <w:rPr>
          <w:rFonts w:ascii="Arial" w:hAnsi="Arial" w:cs="Arial"/>
          <w:color w:val="222A35" w:themeColor="text2" w:themeShade="80"/>
          <w:sz w:val="22"/>
          <w:szCs w:val="22"/>
        </w:rPr>
        <w:t xml:space="preserve"> S. Pack Defib batteries</w:t>
      </w:r>
      <w:r w:rsidRPr="002318EB">
        <w:rPr>
          <w:rFonts w:ascii="Arial" w:hAnsi="Arial" w:cs="Arial"/>
          <w:color w:val="222A35" w:themeColor="text2" w:themeShade="80"/>
          <w:sz w:val="22"/>
          <w:szCs w:val="22"/>
        </w:rPr>
        <w:tab/>
        <w:t xml:space="preserve">     </w:t>
      </w:r>
      <w:r w:rsidR="001D1A19">
        <w:rPr>
          <w:rFonts w:ascii="Arial" w:hAnsi="Arial" w:cs="Arial"/>
          <w:color w:val="222A35" w:themeColor="text2" w:themeShade="80"/>
          <w:sz w:val="22"/>
          <w:szCs w:val="22"/>
        </w:rPr>
        <w:t xml:space="preserve">                  </w:t>
      </w:r>
      <w:r w:rsidRPr="002318EB">
        <w:rPr>
          <w:rFonts w:ascii="Arial" w:hAnsi="Arial" w:cs="Arial"/>
          <w:color w:val="222A35" w:themeColor="text2" w:themeShade="80"/>
          <w:sz w:val="22"/>
          <w:szCs w:val="22"/>
        </w:rPr>
        <w:t>£264.00</w:t>
      </w:r>
    </w:p>
    <w:p w:rsidR="002318EB" w:rsidRPr="002318EB" w:rsidRDefault="002318EB" w:rsidP="00CF2650">
      <w:pPr>
        <w:pStyle w:val="ListParagraph"/>
        <w:ind w:left="709"/>
        <w:rPr>
          <w:rFonts w:ascii="Arial" w:hAnsi="Arial" w:cs="Arial"/>
          <w:color w:val="222A35" w:themeColor="text2" w:themeShade="80"/>
          <w:sz w:val="22"/>
          <w:szCs w:val="22"/>
        </w:rPr>
      </w:pPr>
      <w:r w:rsidRPr="002318EB">
        <w:rPr>
          <w:rFonts w:ascii="Arial" w:hAnsi="Arial" w:cs="Arial"/>
          <w:color w:val="222A35" w:themeColor="text2" w:themeShade="80"/>
          <w:sz w:val="22"/>
          <w:szCs w:val="22"/>
        </w:rPr>
        <w:t xml:space="preserve">            Re-</w:t>
      </w:r>
      <w:proofErr w:type="spellStart"/>
      <w:r w:rsidRPr="002318EB">
        <w:rPr>
          <w:rFonts w:ascii="Arial" w:hAnsi="Arial" w:cs="Arial"/>
          <w:color w:val="222A35" w:themeColor="text2" w:themeShade="80"/>
          <w:sz w:val="22"/>
          <w:szCs w:val="22"/>
        </w:rPr>
        <w:t>imburse</w:t>
      </w:r>
      <w:proofErr w:type="spellEnd"/>
      <w:r w:rsidRPr="002318EB">
        <w:rPr>
          <w:rFonts w:ascii="Arial" w:hAnsi="Arial" w:cs="Arial"/>
          <w:color w:val="222A35" w:themeColor="text2" w:themeShade="80"/>
          <w:sz w:val="22"/>
          <w:szCs w:val="22"/>
        </w:rPr>
        <w:t xml:space="preserve"> S. Pack Defib Packs                      </w:t>
      </w:r>
      <w:r w:rsidR="001D1A19">
        <w:rPr>
          <w:rFonts w:ascii="Arial" w:hAnsi="Arial" w:cs="Arial"/>
          <w:color w:val="222A35" w:themeColor="text2" w:themeShade="80"/>
          <w:sz w:val="22"/>
          <w:szCs w:val="22"/>
        </w:rPr>
        <w:t xml:space="preserve">          </w:t>
      </w:r>
      <w:r w:rsidRPr="002318EB">
        <w:rPr>
          <w:rFonts w:ascii="Arial" w:hAnsi="Arial" w:cs="Arial"/>
          <w:color w:val="222A35" w:themeColor="text2" w:themeShade="80"/>
          <w:sz w:val="22"/>
          <w:szCs w:val="22"/>
        </w:rPr>
        <w:t>£42.00</w:t>
      </w:r>
    </w:p>
    <w:p w:rsidR="002318EB" w:rsidRPr="002318EB" w:rsidRDefault="002318EB" w:rsidP="00CF2650">
      <w:pPr>
        <w:pStyle w:val="ListParagraph"/>
        <w:ind w:left="709"/>
        <w:rPr>
          <w:rFonts w:ascii="Arial" w:hAnsi="Arial" w:cs="Arial"/>
          <w:color w:val="222A35" w:themeColor="text2" w:themeShade="80"/>
          <w:sz w:val="22"/>
          <w:szCs w:val="22"/>
        </w:rPr>
      </w:pPr>
      <w:r w:rsidRPr="002318EB">
        <w:rPr>
          <w:rFonts w:ascii="Arial" w:hAnsi="Arial" w:cs="Arial"/>
          <w:color w:val="222A35" w:themeColor="text2" w:themeShade="80"/>
          <w:sz w:val="22"/>
          <w:szCs w:val="22"/>
        </w:rPr>
        <w:t xml:space="preserve">            DAPTC Subscriptions 2020/21                         </w:t>
      </w:r>
      <w:r w:rsidR="001D1A19">
        <w:rPr>
          <w:rFonts w:ascii="Arial" w:hAnsi="Arial" w:cs="Arial"/>
          <w:color w:val="222A35" w:themeColor="text2" w:themeShade="80"/>
          <w:sz w:val="22"/>
          <w:szCs w:val="22"/>
        </w:rPr>
        <w:t xml:space="preserve">         </w:t>
      </w:r>
      <w:r w:rsidRPr="002318EB">
        <w:rPr>
          <w:rFonts w:ascii="Arial" w:hAnsi="Arial" w:cs="Arial"/>
          <w:color w:val="222A35" w:themeColor="text2" w:themeShade="80"/>
          <w:sz w:val="22"/>
          <w:szCs w:val="22"/>
        </w:rPr>
        <w:t xml:space="preserve"> £68.78</w:t>
      </w:r>
    </w:p>
    <w:p w:rsidR="002318EB" w:rsidRDefault="002318EB" w:rsidP="00CF2650">
      <w:pPr>
        <w:pStyle w:val="ListParagraph"/>
        <w:ind w:left="709"/>
        <w:rPr>
          <w:rFonts w:ascii="Arial" w:hAnsi="Arial" w:cs="Arial"/>
          <w:color w:val="222A35" w:themeColor="text2" w:themeShade="80"/>
          <w:sz w:val="22"/>
          <w:szCs w:val="22"/>
        </w:rPr>
      </w:pPr>
      <w:r>
        <w:rPr>
          <w:rFonts w:ascii="Arial" w:hAnsi="Arial" w:cs="Arial"/>
          <w:b/>
          <w:color w:val="222A35" w:themeColor="text2" w:themeShade="80"/>
          <w:sz w:val="22"/>
          <w:szCs w:val="22"/>
        </w:rPr>
        <w:t xml:space="preserve">            </w:t>
      </w:r>
      <w:r w:rsidRPr="00E015BE">
        <w:rPr>
          <w:rFonts w:ascii="Arial" w:hAnsi="Arial" w:cs="Arial"/>
          <w:color w:val="222A35" w:themeColor="text2" w:themeShade="80"/>
          <w:sz w:val="22"/>
          <w:szCs w:val="22"/>
        </w:rPr>
        <w:t xml:space="preserve">Miss E Maidment June-July 2020 Salary        </w:t>
      </w:r>
      <w:r w:rsidR="001D1A19">
        <w:rPr>
          <w:rFonts w:ascii="Arial" w:hAnsi="Arial" w:cs="Arial"/>
          <w:color w:val="222A35" w:themeColor="text2" w:themeShade="80"/>
          <w:sz w:val="22"/>
          <w:szCs w:val="22"/>
        </w:rPr>
        <w:t xml:space="preserve">          </w:t>
      </w:r>
      <w:r w:rsidRPr="00E015BE">
        <w:rPr>
          <w:rFonts w:ascii="Arial" w:hAnsi="Arial" w:cs="Arial"/>
          <w:color w:val="222A35" w:themeColor="text2" w:themeShade="80"/>
          <w:sz w:val="22"/>
          <w:szCs w:val="22"/>
        </w:rPr>
        <w:t>£214.94</w:t>
      </w:r>
    </w:p>
    <w:p w:rsidR="00E015BE" w:rsidRPr="00E015BE" w:rsidRDefault="00E015BE" w:rsidP="006C46A5">
      <w:pPr>
        <w:pStyle w:val="ListParagraph"/>
        <w:numPr>
          <w:ilvl w:val="4"/>
          <w:numId w:val="1"/>
        </w:numPr>
        <w:ind w:left="1418" w:hanging="709"/>
        <w:rPr>
          <w:rFonts w:ascii="Arial" w:hAnsi="Arial" w:cs="Arial"/>
          <w:color w:val="222A35" w:themeColor="text2" w:themeShade="80"/>
          <w:sz w:val="22"/>
          <w:szCs w:val="22"/>
        </w:rPr>
      </w:pPr>
      <w:r>
        <w:rPr>
          <w:rFonts w:ascii="Arial" w:hAnsi="Arial" w:cs="Arial"/>
          <w:color w:val="222A35" w:themeColor="text2" w:themeShade="80"/>
          <w:sz w:val="22"/>
          <w:szCs w:val="22"/>
        </w:rPr>
        <w:t>To note the SCP rate for level 5 has been increased from £9.74 to £10.</w:t>
      </w:r>
      <w:r w:rsidR="006C46A5">
        <w:rPr>
          <w:rFonts w:ascii="Arial" w:hAnsi="Arial" w:cs="Arial"/>
          <w:color w:val="222A35" w:themeColor="text2" w:themeShade="80"/>
          <w:sz w:val="22"/>
          <w:szCs w:val="22"/>
        </w:rPr>
        <w:t xml:space="preserve">01. The </w:t>
      </w:r>
      <w:r w:rsidR="006C46A5" w:rsidRPr="006C46A5">
        <w:rPr>
          <w:rFonts w:ascii="Arial" w:hAnsi="Arial" w:cs="Arial"/>
          <w:color w:val="222A35" w:themeColor="text2" w:themeShade="80"/>
          <w:sz w:val="22"/>
          <w:szCs w:val="22"/>
        </w:rPr>
        <w:t>increases should be backdated to April 2020</w:t>
      </w:r>
    </w:p>
    <w:p w:rsidR="006962D7" w:rsidRPr="00CF2650" w:rsidRDefault="00927BCD" w:rsidP="00CF2650">
      <w:pPr>
        <w:pStyle w:val="ListParagraph"/>
        <w:numPr>
          <w:ilvl w:val="4"/>
          <w:numId w:val="1"/>
        </w:numPr>
        <w:ind w:left="567" w:firstLine="142"/>
        <w:rPr>
          <w:rFonts w:ascii="Arial" w:hAnsi="Arial" w:cs="Arial"/>
          <w:color w:val="222A35" w:themeColor="text2" w:themeShade="80"/>
          <w:sz w:val="22"/>
          <w:szCs w:val="22"/>
        </w:rPr>
      </w:pPr>
      <w:r w:rsidRPr="00CF2650">
        <w:rPr>
          <w:rFonts w:ascii="Arial" w:hAnsi="Arial" w:cs="Arial"/>
          <w:b/>
          <w:color w:val="222A35" w:themeColor="text2" w:themeShade="80"/>
          <w:sz w:val="22"/>
          <w:szCs w:val="22"/>
        </w:rPr>
        <w:t xml:space="preserve">To </w:t>
      </w:r>
      <w:r w:rsidR="00F9025B" w:rsidRPr="00CF2650">
        <w:rPr>
          <w:rFonts w:ascii="Arial" w:hAnsi="Arial" w:cs="Arial"/>
          <w:b/>
          <w:color w:val="222A35" w:themeColor="text2" w:themeShade="80"/>
          <w:sz w:val="22"/>
          <w:szCs w:val="22"/>
        </w:rPr>
        <w:t>approve</w:t>
      </w:r>
      <w:r w:rsidR="00F9025B" w:rsidRPr="00CF2650">
        <w:rPr>
          <w:rFonts w:ascii="Arial" w:hAnsi="Arial" w:cs="Arial"/>
          <w:color w:val="222A35" w:themeColor="text2" w:themeShade="80"/>
          <w:sz w:val="22"/>
          <w:szCs w:val="22"/>
        </w:rPr>
        <w:t xml:space="preserve"> the following payment schedule</w:t>
      </w:r>
      <w:r w:rsidR="004F1B9B" w:rsidRPr="00CF2650">
        <w:rPr>
          <w:rFonts w:ascii="Arial" w:hAnsi="Arial" w:cs="Arial"/>
          <w:color w:val="222A35" w:themeColor="text2" w:themeShade="80"/>
          <w:sz w:val="22"/>
          <w:szCs w:val="22"/>
        </w:rPr>
        <w:t>:</w:t>
      </w:r>
    </w:p>
    <w:p w:rsidR="00F82EC2" w:rsidRDefault="00B27192" w:rsidP="00AB3B12">
      <w:pPr>
        <w:ind w:left="851"/>
        <w:rPr>
          <w:rFonts w:ascii="Arial" w:hAnsi="Arial" w:cs="Arial"/>
          <w:color w:val="222A35" w:themeColor="text2" w:themeShade="80"/>
          <w:sz w:val="22"/>
          <w:szCs w:val="22"/>
        </w:rPr>
      </w:pPr>
      <w:r w:rsidRPr="00BD4697">
        <w:rPr>
          <w:rFonts w:ascii="Arial" w:hAnsi="Arial" w:cs="Arial"/>
          <w:color w:val="222A35" w:themeColor="text2" w:themeShade="80"/>
          <w:sz w:val="22"/>
          <w:szCs w:val="22"/>
        </w:rPr>
        <w:tab/>
      </w:r>
      <w:r w:rsidR="003F6D9D" w:rsidRPr="00BD4697">
        <w:rPr>
          <w:rFonts w:ascii="Arial" w:hAnsi="Arial" w:cs="Arial"/>
          <w:color w:val="222A35" w:themeColor="text2" w:themeShade="80"/>
          <w:sz w:val="22"/>
          <w:szCs w:val="22"/>
        </w:rPr>
        <w:t xml:space="preserve">Miss </w:t>
      </w:r>
      <w:r w:rsidR="00BF354C" w:rsidRPr="00BD4697">
        <w:rPr>
          <w:rFonts w:ascii="Arial" w:hAnsi="Arial" w:cs="Arial"/>
          <w:color w:val="222A35" w:themeColor="text2" w:themeShade="80"/>
          <w:sz w:val="22"/>
          <w:szCs w:val="22"/>
        </w:rPr>
        <w:t xml:space="preserve">E </w:t>
      </w:r>
      <w:r w:rsidR="001D1A19">
        <w:rPr>
          <w:rFonts w:ascii="Arial" w:hAnsi="Arial" w:cs="Arial"/>
          <w:color w:val="222A35" w:themeColor="text2" w:themeShade="80"/>
          <w:sz w:val="22"/>
          <w:szCs w:val="22"/>
        </w:rPr>
        <w:t>Maidment August-September 2020 Salary    £217.58</w:t>
      </w:r>
    </w:p>
    <w:p w:rsidR="001D1A19" w:rsidRDefault="001D1A19" w:rsidP="00AB3B12">
      <w:pPr>
        <w:ind w:left="851"/>
        <w:rPr>
          <w:rFonts w:ascii="Arial" w:hAnsi="Arial" w:cs="Arial"/>
          <w:color w:val="222A35" w:themeColor="text2" w:themeShade="80"/>
          <w:sz w:val="22"/>
          <w:szCs w:val="22"/>
        </w:rPr>
      </w:pPr>
      <w:r>
        <w:rPr>
          <w:rFonts w:ascii="Arial" w:hAnsi="Arial" w:cs="Arial"/>
          <w:color w:val="222A35" w:themeColor="text2" w:themeShade="80"/>
          <w:sz w:val="22"/>
          <w:szCs w:val="22"/>
        </w:rPr>
        <w:t xml:space="preserve">          Backdated pay for Miss E Maidment                             £5.28</w:t>
      </w:r>
    </w:p>
    <w:p w:rsidR="001D1A19" w:rsidRDefault="001D1A19" w:rsidP="001D1A19">
      <w:pPr>
        <w:pStyle w:val="ListParagraph"/>
        <w:numPr>
          <w:ilvl w:val="4"/>
          <w:numId w:val="1"/>
        </w:numPr>
        <w:ind w:left="1276" w:hanging="567"/>
        <w:rPr>
          <w:rFonts w:ascii="Arial" w:hAnsi="Arial" w:cs="Arial"/>
          <w:color w:val="222A35" w:themeColor="text2" w:themeShade="80"/>
          <w:sz w:val="22"/>
          <w:szCs w:val="22"/>
        </w:rPr>
      </w:pPr>
      <w:r>
        <w:rPr>
          <w:rFonts w:ascii="Arial" w:hAnsi="Arial" w:cs="Arial"/>
          <w:color w:val="222A35" w:themeColor="text2" w:themeShade="80"/>
          <w:sz w:val="22"/>
          <w:szCs w:val="22"/>
        </w:rPr>
        <w:t xml:space="preserve">  To consider and approve insurance quotes.</w:t>
      </w:r>
    </w:p>
    <w:p w:rsidR="00012773" w:rsidRDefault="00012773" w:rsidP="001D1A19">
      <w:pPr>
        <w:pStyle w:val="ListParagraph"/>
        <w:numPr>
          <w:ilvl w:val="4"/>
          <w:numId w:val="1"/>
        </w:numPr>
        <w:ind w:left="1276" w:hanging="567"/>
        <w:rPr>
          <w:rFonts w:ascii="Arial" w:hAnsi="Arial" w:cs="Arial"/>
          <w:color w:val="222A35" w:themeColor="text2" w:themeShade="80"/>
          <w:sz w:val="22"/>
          <w:szCs w:val="22"/>
        </w:rPr>
      </w:pPr>
      <w:r>
        <w:rPr>
          <w:rFonts w:ascii="Arial" w:hAnsi="Arial" w:cs="Arial"/>
          <w:color w:val="222A35" w:themeColor="text2" w:themeShade="80"/>
          <w:sz w:val="22"/>
          <w:szCs w:val="22"/>
        </w:rPr>
        <w:t xml:space="preserve">  To note and approve the Certificate of Exemption for 2019-2020 Accounts</w:t>
      </w:r>
    </w:p>
    <w:p w:rsidR="00012773" w:rsidRDefault="00012773" w:rsidP="001D1A19">
      <w:pPr>
        <w:pStyle w:val="ListParagraph"/>
        <w:numPr>
          <w:ilvl w:val="4"/>
          <w:numId w:val="1"/>
        </w:numPr>
        <w:ind w:left="1276" w:hanging="567"/>
        <w:rPr>
          <w:rFonts w:ascii="Arial" w:hAnsi="Arial" w:cs="Arial"/>
          <w:color w:val="222A35" w:themeColor="text2" w:themeShade="80"/>
          <w:sz w:val="22"/>
          <w:szCs w:val="22"/>
        </w:rPr>
      </w:pPr>
      <w:r>
        <w:rPr>
          <w:rFonts w:ascii="Arial" w:hAnsi="Arial" w:cs="Arial"/>
          <w:color w:val="222A35" w:themeColor="text2" w:themeShade="80"/>
          <w:sz w:val="22"/>
          <w:szCs w:val="22"/>
        </w:rPr>
        <w:t xml:space="preserve">  To receive the first quarter budget </w:t>
      </w:r>
      <w:r w:rsidR="00D01F06">
        <w:rPr>
          <w:rFonts w:ascii="Arial" w:hAnsi="Arial" w:cs="Arial"/>
          <w:color w:val="222A35" w:themeColor="text2" w:themeShade="80"/>
          <w:sz w:val="22"/>
          <w:szCs w:val="22"/>
        </w:rPr>
        <w:t>report</w:t>
      </w:r>
    </w:p>
    <w:p w:rsidR="00D01F06" w:rsidRPr="001D1A19" w:rsidRDefault="00D01F06" w:rsidP="001D1A19">
      <w:pPr>
        <w:pStyle w:val="ListParagraph"/>
        <w:numPr>
          <w:ilvl w:val="4"/>
          <w:numId w:val="1"/>
        </w:numPr>
        <w:ind w:left="1276" w:hanging="567"/>
        <w:rPr>
          <w:rFonts w:ascii="Arial" w:hAnsi="Arial" w:cs="Arial"/>
          <w:color w:val="222A35" w:themeColor="text2" w:themeShade="80"/>
          <w:sz w:val="22"/>
          <w:szCs w:val="22"/>
        </w:rPr>
      </w:pPr>
      <w:r>
        <w:rPr>
          <w:rFonts w:ascii="Arial" w:hAnsi="Arial" w:cs="Arial"/>
          <w:color w:val="222A35" w:themeColor="text2" w:themeShade="80"/>
          <w:sz w:val="22"/>
          <w:szCs w:val="22"/>
        </w:rPr>
        <w:t xml:space="preserve">  To note the first quarter bank reconciliation.</w:t>
      </w:r>
    </w:p>
    <w:p w:rsidR="00BC5F02" w:rsidRPr="00BD4697" w:rsidRDefault="00CF2650" w:rsidP="00BD4697">
      <w:pPr>
        <w:ind w:left="851"/>
        <w:rPr>
          <w:rFonts w:ascii="Arial" w:hAnsi="Arial" w:cs="Arial"/>
          <w:color w:val="222A35" w:themeColor="text2" w:themeShade="80"/>
          <w:sz w:val="22"/>
          <w:szCs w:val="22"/>
        </w:rPr>
      </w:pPr>
      <w:r>
        <w:rPr>
          <w:rFonts w:ascii="Arial" w:hAnsi="Arial" w:cs="Arial"/>
          <w:color w:val="222A35" w:themeColor="text2" w:themeShade="80"/>
          <w:sz w:val="22"/>
          <w:szCs w:val="22"/>
        </w:rPr>
        <w:t xml:space="preserve">       </w:t>
      </w:r>
    </w:p>
    <w:p w:rsidR="00266499" w:rsidRPr="00BD4697" w:rsidRDefault="00BD4697" w:rsidP="0023508B">
      <w:pPr>
        <w:pStyle w:val="ListParagraph"/>
        <w:numPr>
          <w:ilvl w:val="0"/>
          <w:numId w:val="6"/>
        </w:numPr>
        <w:ind w:left="426" w:hanging="426"/>
        <w:rPr>
          <w:rFonts w:ascii="Arial" w:hAnsi="Arial" w:cs="Arial"/>
          <w:b/>
          <w:color w:val="222A35" w:themeColor="text2" w:themeShade="80"/>
          <w:sz w:val="22"/>
          <w:szCs w:val="22"/>
        </w:rPr>
      </w:pPr>
      <w:r w:rsidRPr="00BD4697">
        <w:rPr>
          <w:rFonts w:ascii="Arial" w:hAnsi="Arial" w:cs="Arial"/>
          <w:b/>
          <w:color w:val="222A35" w:themeColor="text2" w:themeShade="80"/>
          <w:sz w:val="22"/>
          <w:szCs w:val="22"/>
        </w:rPr>
        <w:t xml:space="preserve">   </w:t>
      </w:r>
      <w:r w:rsidR="00146D5A" w:rsidRPr="00BD4697">
        <w:rPr>
          <w:rFonts w:ascii="Arial" w:hAnsi="Arial" w:cs="Arial"/>
          <w:b/>
          <w:color w:val="222A35" w:themeColor="text2" w:themeShade="80"/>
          <w:sz w:val="22"/>
          <w:szCs w:val="22"/>
        </w:rPr>
        <w:t>ITEMS FOR INCLUSION ON NEXT AGENDA</w:t>
      </w:r>
    </w:p>
    <w:p w:rsidR="00092620" w:rsidRPr="00BD4697" w:rsidRDefault="00FF737D" w:rsidP="00174790">
      <w:pPr>
        <w:tabs>
          <w:tab w:val="left" w:pos="993"/>
        </w:tabs>
        <w:ind w:left="340"/>
        <w:rPr>
          <w:rFonts w:ascii="Arial" w:hAnsi="Arial" w:cs="Arial"/>
          <w:b/>
          <w:color w:val="222A35" w:themeColor="text2" w:themeShade="80"/>
          <w:sz w:val="22"/>
          <w:szCs w:val="22"/>
        </w:rPr>
      </w:pPr>
      <w:r w:rsidRPr="00BD4697">
        <w:rPr>
          <w:rFonts w:ascii="Arial" w:hAnsi="Arial" w:cs="Arial"/>
          <w:color w:val="222A35" w:themeColor="text2" w:themeShade="80"/>
          <w:sz w:val="22"/>
          <w:szCs w:val="22"/>
        </w:rPr>
        <w:t xml:space="preserve">   </w:t>
      </w:r>
      <w:r w:rsidR="00BD4697" w:rsidRPr="00BD4697">
        <w:rPr>
          <w:rFonts w:ascii="Arial" w:hAnsi="Arial" w:cs="Arial"/>
          <w:color w:val="222A35" w:themeColor="text2" w:themeShade="80"/>
          <w:sz w:val="22"/>
          <w:szCs w:val="22"/>
        </w:rPr>
        <w:t xml:space="preserve"> </w:t>
      </w:r>
      <w:r w:rsidR="00146D5A" w:rsidRPr="00BD4697">
        <w:rPr>
          <w:rFonts w:ascii="Arial" w:hAnsi="Arial" w:cs="Arial"/>
          <w:color w:val="222A35" w:themeColor="text2" w:themeShade="80"/>
          <w:sz w:val="22"/>
          <w:szCs w:val="22"/>
        </w:rPr>
        <w:t>To raise any other items for inclusion on the next agenda.</w:t>
      </w:r>
    </w:p>
    <w:p w:rsidR="00EF10F8" w:rsidRPr="00BD4697" w:rsidRDefault="00BD4697" w:rsidP="0023508B">
      <w:pPr>
        <w:numPr>
          <w:ilvl w:val="0"/>
          <w:numId w:val="6"/>
        </w:numPr>
        <w:tabs>
          <w:tab w:val="left" w:pos="851"/>
        </w:tabs>
        <w:ind w:left="426" w:hanging="426"/>
        <w:rPr>
          <w:rFonts w:ascii="Arial" w:hAnsi="Arial" w:cs="Arial"/>
          <w:color w:val="222A35" w:themeColor="text2" w:themeShade="80"/>
          <w:sz w:val="22"/>
          <w:szCs w:val="22"/>
        </w:rPr>
      </w:pPr>
      <w:r w:rsidRPr="00BD4697">
        <w:rPr>
          <w:rFonts w:ascii="Arial" w:hAnsi="Arial" w:cs="Arial"/>
          <w:b/>
          <w:color w:val="222A35" w:themeColor="text2" w:themeShade="80"/>
          <w:sz w:val="22"/>
          <w:szCs w:val="22"/>
        </w:rPr>
        <w:t xml:space="preserve">  </w:t>
      </w:r>
      <w:r w:rsidR="00092620" w:rsidRPr="00BD4697">
        <w:rPr>
          <w:rFonts w:ascii="Arial" w:hAnsi="Arial" w:cs="Arial"/>
          <w:b/>
          <w:color w:val="222A35" w:themeColor="text2" w:themeShade="80"/>
          <w:sz w:val="22"/>
          <w:szCs w:val="22"/>
        </w:rPr>
        <w:t>DATES OF NEXT MEETING</w:t>
      </w:r>
    </w:p>
    <w:p w:rsidR="002E466F" w:rsidRPr="00BD4697" w:rsidRDefault="002E466F" w:rsidP="002E466F">
      <w:pPr>
        <w:tabs>
          <w:tab w:val="left" w:pos="851"/>
        </w:tabs>
        <w:ind w:left="340"/>
        <w:rPr>
          <w:rFonts w:ascii="Arial" w:hAnsi="Arial" w:cs="Arial"/>
          <w:color w:val="222A35" w:themeColor="text2" w:themeShade="80"/>
          <w:sz w:val="22"/>
          <w:szCs w:val="22"/>
        </w:rPr>
      </w:pPr>
      <w:r w:rsidRPr="00BD4697">
        <w:rPr>
          <w:rFonts w:ascii="Arial" w:hAnsi="Arial" w:cs="Arial"/>
          <w:color w:val="222A35" w:themeColor="text2" w:themeShade="80"/>
          <w:sz w:val="22"/>
          <w:szCs w:val="22"/>
        </w:rPr>
        <w:t xml:space="preserve">   </w:t>
      </w:r>
      <w:r w:rsidR="004D7FC5" w:rsidRPr="00BD4697">
        <w:rPr>
          <w:rFonts w:ascii="Arial" w:hAnsi="Arial" w:cs="Arial"/>
          <w:color w:val="222A35" w:themeColor="text2" w:themeShade="80"/>
          <w:sz w:val="22"/>
          <w:szCs w:val="22"/>
        </w:rPr>
        <w:t>To be confirmed.</w:t>
      </w:r>
    </w:p>
    <w:sectPr w:rsidR="002E466F" w:rsidRPr="00BD4697" w:rsidSect="00C179FF">
      <w:footerReference w:type="default" r:id="rId9"/>
      <w:footerReference w:type="first" r:id="rId10"/>
      <w:pgSz w:w="11906" w:h="16838" w:code="9"/>
      <w:pgMar w:top="1440" w:right="1440" w:bottom="1440" w:left="1440" w:header="709"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7B5" w:rsidRDefault="005C07B5">
      <w:r>
        <w:separator/>
      </w:r>
    </w:p>
  </w:endnote>
  <w:endnote w:type="continuationSeparator" w:id="0">
    <w:p w:rsidR="005C07B5" w:rsidRDefault="005C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78" w:rsidRPr="00D27BC2" w:rsidRDefault="00FB1678" w:rsidP="00584D74">
    <w:pPr>
      <w:pStyle w:val="Footer"/>
      <w:jc w:val="right"/>
      <w:rPr>
        <w:rFonts w:ascii="Arial" w:hAnsi="Arial"/>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A3F" w:rsidRDefault="00472A3F" w:rsidP="00472A3F">
    <w:pPr>
      <w:pStyle w:val="Footer"/>
      <w:jc w:val="right"/>
    </w:pPr>
    <w:r>
      <w:fldChar w:fldCharType="begin"/>
    </w:r>
    <w:r>
      <w:instrText xml:space="preserve"> PAGE   \* MERGEFORMAT </w:instrText>
    </w:r>
    <w:r>
      <w:fldChar w:fldCharType="separate"/>
    </w:r>
    <w:r w:rsidR="003007FE">
      <w:rPr>
        <w:noProof/>
      </w:rPr>
      <w:t>1</w:t>
    </w:r>
    <w:r>
      <w:rPr>
        <w:noProof/>
      </w:rPr>
      <w:fldChar w:fldCharType="end"/>
    </w:r>
  </w:p>
  <w:p w:rsidR="00D81FC1" w:rsidRPr="00D81FC1" w:rsidRDefault="00D81FC1" w:rsidP="00D81FC1">
    <w:pPr>
      <w:pStyle w:val="Footer"/>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7B5" w:rsidRDefault="005C07B5">
      <w:r>
        <w:separator/>
      </w:r>
    </w:p>
  </w:footnote>
  <w:footnote w:type="continuationSeparator" w:id="0">
    <w:p w:rsidR="005C07B5" w:rsidRDefault="005C0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F221A"/>
    <w:multiLevelType w:val="hybridMultilevel"/>
    <w:tmpl w:val="3A507C2E"/>
    <w:lvl w:ilvl="0" w:tplc="66900FA0">
      <w:start w:val="2"/>
      <w:numFmt w:val="lowerLetter"/>
      <w:lvlText w:val="%1)"/>
      <w:lvlJc w:val="left"/>
      <w:pPr>
        <w:ind w:left="1070"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2AEA0E30"/>
    <w:multiLevelType w:val="hybridMultilevel"/>
    <w:tmpl w:val="C8F87AE4"/>
    <w:lvl w:ilvl="0" w:tplc="E85EF030">
      <w:start w:val="1"/>
      <w:numFmt w:val="lowerLetter"/>
      <w:lvlText w:val="%1)"/>
      <w:lvlJc w:val="left"/>
      <w:pPr>
        <w:ind w:left="1060" w:hanging="360"/>
      </w:pPr>
      <w:rPr>
        <w:rFonts w:ascii="Arial" w:eastAsia="Times New Roman" w:hAnsi="Arial" w:cs="Arial"/>
        <w:b/>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 w15:restartNumberingAfterBreak="0">
    <w:nsid w:val="4C051971"/>
    <w:multiLevelType w:val="hybridMultilevel"/>
    <w:tmpl w:val="4426B2B4"/>
    <w:lvl w:ilvl="0" w:tplc="9B44049C">
      <w:start w:val="12"/>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518D48B5"/>
    <w:multiLevelType w:val="hybridMultilevel"/>
    <w:tmpl w:val="A650CB36"/>
    <w:lvl w:ilvl="0" w:tplc="7208F774">
      <w:start w:val="1"/>
      <w:numFmt w:val="lowerLetter"/>
      <w:pStyle w:val="TOC2"/>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5F6B88"/>
    <w:multiLevelType w:val="hybridMultilevel"/>
    <w:tmpl w:val="3912B080"/>
    <w:lvl w:ilvl="0" w:tplc="8D906CA8">
      <w:start w:val="1"/>
      <w:numFmt w:val="decimal"/>
      <w:lvlText w:val="%1."/>
      <w:lvlJc w:val="left"/>
      <w:pPr>
        <w:tabs>
          <w:tab w:val="num" w:pos="510"/>
        </w:tabs>
        <w:ind w:left="340" w:hanging="340"/>
      </w:pPr>
      <w:rPr>
        <w:rFonts w:ascii="Arial" w:hAnsi="Arial" w:cs="Arial" w:hint="default"/>
        <w:b/>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92400B02">
      <w:start w:val="1"/>
      <w:numFmt w:val="lowerLetter"/>
      <w:lvlText w:val="%5)"/>
      <w:lvlJc w:val="left"/>
      <w:pPr>
        <w:ind w:left="3763" w:hanging="360"/>
      </w:pPr>
      <w:rPr>
        <w:rFonts w:ascii="Arial" w:eastAsia="Times New Roman" w:hAnsi="Arial" w:cs="Arial"/>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74"/>
    <w:rsid w:val="00001CA6"/>
    <w:rsid w:val="00005C09"/>
    <w:rsid w:val="000074F0"/>
    <w:rsid w:val="0001044B"/>
    <w:rsid w:val="000123A2"/>
    <w:rsid w:val="00012773"/>
    <w:rsid w:val="00013004"/>
    <w:rsid w:val="0001336B"/>
    <w:rsid w:val="00013E33"/>
    <w:rsid w:val="0001750D"/>
    <w:rsid w:val="000175EF"/>
    <w:rsid w:val="00026119"/>
    <w:rsid w:val="00026892"/>
    <w:rsid w:val="00030004"/>
    <w:rsid w:val="000348C5"/>
    <w:rsid w:val="0003599F"/>
    <w:rsid w:val="00036A08"/>
    <w:rsid w:val="00043520"/>
    <w:rsid w:val="00044968"/>
    <w:rsid w:val="00044B12"/>
    <w:rsid w:val="00046F17"/>
    <w:rsid w:val="00050B69"/>
    <w:rsid w:val="00051EC5"/>
    <w:rsid w:val="00051FA0"/>
    <w:rsid w:val="000549EC"/>
    <w:rsid w:val="00054D53"/>
    <w:rsid w:val="00055211"/>
    <w:rsid w:val="00055FE7"/>
    <w:rsid w:val="00062C3F"/>
    <w:rsid w:val="00070924"/>
    <w:rsid w:val="000720EC"/>
    <w:rsid w:val="00073EC5"/>
    <w:rsid w:val="00074362"/>
    <w:rsid w:val="000746FB"/>
    <w:rsid w:val="00080C00"/>
    <w:rsid w:val="000813B5"/>
    <w:rsid w:val="000833EC"/>
    <w:rsid w:val="00085C91"/>
    <w:rsid w:val="00086895"/>
    <w:rsid w:val="00092620"/>
    <w:rsid w:val="00094CC3"/>
    <w:rsid w:val="00095F10"/>
    <w:rsid w:val="00097DE5"/>
    <w:rsid w:val="000A306D"/>
    <w:rsid w:val="000A45F5"/>
    <w:rsid w:val="000B11FC"/>
    <w:rsid w:val="000B26E6"/>
    <w:rsid w:val="000B4DB3"/>
    <w:rsid w:val="000B66B0"/>
    <w:rsid w:val="000C0E95"/>
    <w:rsid w:val="000C26F1"/>
    <w:rsid w:val="000C3BDE"/>
    <w:rsid w:val="000C6CB3"/>
    <w:rsid w:val="000C778D"/>
    <w:rsid w:val="000D0498"/>
    <w:rsid w:val="000D33AB"/>
    <w:rsid w:val="000D4590"/>
    <w:rsid w:val="000D515A"/>
    <w:rsid w:val="000E2548"/>
    <w:rsid w:val="000E2CF3"/>
    <w:rsid w:val="000E2D8D"/>
    <w:rsid w:val="000E358D"/>
    <w:rsid w:val="000E7983"/>
    <w:rsid w:val="000F2CEE"/>
    <w:rsid w:val="000F676F"/>
    <w:rsid w:val="000F7CAD"/>
    <w:rsid w:val="0010080D"/>
    <w:rsid w:val="00112BA9"/>
    <w:rsid w:val="00116BD1"/>
    <w:rsid w:val="00121A82"/>
    <w:rsid w:val="001256C7"/>
    <w:rsid w:val="001350AE"/>
    <w:rsid w:val="001365C5"/>
    <w:rsid w:val="00136D57"/>
    <w:rsid w:val="00140E67"/>
    <w:rsid w:val="00143B07"/>
    <w:rsid w:val="00143FAF"/>
    <w:rsid w:val="00146D5A"/>
    <w:rsid w:val="001474BB"/>
    <w:rsid w:val="0015083D"/>
    <w:rsid w:val="00153CF9"/>
    <w:rsid w:val="00153F61"/>
    <w:rsid w:val="00154664"/>
    <w:rsid w:val="001560CD"/>
    <w:rsid w:val="00162941"/>
    <w:rsid w:val="00163066"/>
    <w:rsid w:val="001648FC"/>
    <w:rsid w:val="00164DE8"/>
    <w:rsid w:val="00171913"/>
    <w:rsid w:val="00174386"/>
    <w:rsid w:val="00174790"/>
    <w:rsid w:val="001765AF"/>
    <w:rsid w:val="00177C3F"/>
    <w:rsid w:val="00177FA3"/>
    <w:rsid w:val="001807D6"/>
    <w:rsid w:val="00180E74"/>
    <w:rsid w:val="001922F6"/>
    <w:rsid w:val="001930F3"/>
    <w:rsid w:val="00193552"/>
    <w:rsid w:val="001951A6"/>
    <w:rsid w:val="00197538"/>
    <w:rsid w:val="001A3A56"/>
    <w:rsid w:val="001B2A34"/>
    <w:rsid w:val="001B3B87"/>
    <w:rsid w:val="001B66F8"/>
    <w:rsid w:val="001B7240"/>
    <w:rsid w:val="001B7ABD"/>
    <w:rsid w:val="001C10B9"/>
    <w:rsid w:val="001C49FD"/>
    <w:rsid w:val="001C5C18"/>
    <w:rsid w:val="001D0BE4"/>
    <w:rsid w:val="001D1A19"/>
    <w:rsid w:val="001E3A0F"/>
    <w:rsid w:val="001E44E8"/>
    <w:rsid w:val="001E6B78"/>
    <w:rsid w:val="001F16E0"/>
    <w:rsid w:val="00201751"/>
    <w:rsid w:val="00201775"/>
    <w:rsid w:val="00203989"/>
    <w:rsid w:val="0020477C"/>
    <w:rsid w:val="00205408"/>
    <w:rsid w:val="00205FB6"/>
    <w:rsid w:val="00206252"/>
    <w:rsid w:val="0021038A"/>
    <w:rsid w:val="00211FB4"/>
    <w:rsid w:val="002126C4"/>
    <w:rsid w:val="00213C6B"/>
    <w:rsid w:val="00215A24"/>
    <w:rsid w:val="00216CFF"/>
    <w:rsid w:val="00220A19"/>
    <w:rsid w:val="0022169B"/>
    <w:rsid w:val="00221A95"/>
    <w:rsid w:val="002263EE"/>
    <w:rsid w:val="002318EB"/>
    <w:rsid w:val="0023311E"/>
    <w:rsid w:val="00233DEA"/>
    <w:rsid w:val="0023508B"/>
    <w:rsid w:val="002351D4"/>
    <w:rsid w:val="00237EF1"/>
    <w:rsid w:val="00241D56"/>
    <w:rsid w:val="00244BB4"/>
    <w:rsid w:val="00250132"/>
    <w:rsid w:val="00251FCE"/>
    <w:rsid w:val="002625E9"/>
    <w:rsid w:val="00263822"/>
    <w:rsid w:val="00264777"/>
    <w:rsid w:val="00266499"/>
    <w:rsid w:val="00272720"/>
    <w:rsid w:val="00281507"/>
    <w:rsid w:val="0028735B"/>
    <w:rsid w:val="00290C49"/>
    <w:rsid w:val="00292DBE"/>
    <w:rsid w:val="00293A38"/>
    <w:rsid w:val="00293C62"/>
    <w:rsid w:val="00297D25"/>
    <w:rsid w:val="002A14CE"/>
    <w:rsid w:val="002B3B0A"/>
    <w:rsid w:val="002B624D"/>
    <w:rsid w:val="002C1E54"/>
    <w:rsid w:val="002C55CB"/>
    <w:rsid w:val="002C5E07"/>
    <w:rsid w:val="002C6AC2"/>
    <w:rsid w:val="002C7438"/>
    <w:rsid w:val="002C76FC"/>
    <w:rsid w:val="002D5BA1"/>
    <w:rsid w:val="002D671B"/>
    <w:rsid w:val="002E002E"/>
    <w:rsid w:val="002E157C"/>
    <w:rsid w:val="002E1933"/>
    <w:rsid w:val="002E466F"/>
    <w:rsid w:val="002E77FD"/>
    <w:rsid w:val="002F0B53"/>
    <w:rsid w:val="002F1938"/>
    <w:rsid w:val="003007FE"/>
    <w:rsid w:val="00300964"/>
    <w:rsid w:val="0030390F"/>
    <w:rsid w:val="00306465"/>
    <w:rsid w:val="00312E4E"/>
    <w:rsid w:val="00315FC3"/>
    <w:rsid w:val="00323528"/>
    <w:rsid w:val="003316BA"/>
    <w:rsid w:val="00332D36"/>
    <w:rsid w:val="00334786"/>
    <w:rsid w:val="003404A6"/>
    <w:rsid w:val="00343DB0"/>
    <w:rsid w:val="00345999"/>
    <w:rsid w:val="003472A2"/>
    <w:rsid w:val="00350437"/>
    <w:rsid w:val="00350C6D"/>
    <w:rsid w:val="00353AFC"/>
    <w:rsid w:val="00355B07"/>
    <w:rsid w:val="00356237"/>
    <w:rsid w:val="00356EA8"/>
    <w:rsid w:val="00361A09"/>
    <w:rsid w:val="00362F13"/>
    <w:rsid w:val="00364EE3"/>
    <w:rsid w:val="00365693"/>
    <w:rsid w:val="0038119F"/>
    <w:rsid w:val="00381AA8"/>
    <w:rsid w:val="003845FD"/>
    <w:rsid w:val="0039130B"/>
    <w:rsid w:val="00392D3C"/>
    <w:rsid w:val="00397105"/>
    <w:rsid w:val="003C3EB0"/>
    <w:rsid w:val="003C4E63"/>
    <w:rsid w:val="003C4FC1"/>
    <w:rsid w:val="003D2080"/>
    <w:rsid w:val="003D46F1"/>
    <w:rsid w:val="003D5901"/>
    <w:rsid w:val="003E6D63"/>
    <w:rsid w:val="003E7249"/>
    <w:rsid w:val="003F2CC9"/>
    <w:rsid w:val="003F3E84"/>
    <w:rsid w:val="003F4113"/>
    <w:rsid w:val="003F6D06"/>
    <w:rsid w:val="003F6D9D"/>
    <w:rsid w:val="003F72F3"/>
    <w:rsid w:val="004054D2"/>
    <w:rsid w:val="0040731C"/>
    <w:rsid w:val="00413B8C"/>
    <w:rsid w:val="00422B8A"/>
    <w:rsid w:val="00423E8B"/>
    <w:rsid w:val="00424977"/>
    <w:rsid w:val="004331C9"/>
    <w:rsid w:val="00433290"/>
    <w:rsid w:val="00437629"/>
    <w:rsid w:val="004433E9"/>
    <w:rsid w:val="004451CD"/>
    <w:rsid w:val="00447829"/>
    <w:rsid w:val="0045026A"/>
    <w:rsid w:val="00451969"/>
    <w:rsid w:val="004524D1"/>
    <w:rsid w:val="0045520C"/>
    <w:rsid w:val="004554DC"/>
    <w:rsid w:val="00455E04"/>
    <w:rsid w:val="00455F27"/>
    <w:rsid w:val="00461716"/>
    <w:rsid w:val="00462393"/>
    <w:rsid w:val="00462E66"/>
    <w:rsid w:val="00463084"/>
    <w:rsid w:val="00466611"/>
    <w:rsid w:val="00466CDE"/>
    <w:rsid w:val="004711E7"/>
    <w:rsid w:val="00472A3F"/>
    <w:rsid w:val="004757F3"/>
    <w:rsid w:val="00476106"/>
    <w:rsid w:val="00480DAE"/>
    <w:rsid w:val="00482CDB"/>
    <w:rsid w:val="004837E7"/>
    <w:rsid w:val="00485BA2"/>
    <w:rsid w:val="004902DB"/>
    <w:rsid w:val="00491C1A"/>
    <w:rsid w:val="00496183"/>
    <w:rsid w:val="00496B1D"/>
    <w:rsid w:val="004A3C8B"/>
    <w:rsid w:val="004B21DF"/>
    <w:rsid w:val="004B282F"/>
    <w:rsid w:val="004B382F"/>
    <w:rsid w:val="004B6492"/>
    <w:rsid w:val="004B6F70"/>
    <w:rsid w:val="004B76CE"/>
    <w:rsid w:val="004B77F8"/>
    <w:rsid w:val="004C4580"/>
    <w:rsid w:val="004C4676"/>
    <w:rsid w:val="004C56DB"/>
    <w:rsid w:val="004C56E9"/>
    <w:rsid w:val="004C71C0"/>
    <w:rsid w:val="004D1638"/>
    <w:rsid w:val="004D1C78"/>
    <w:rsid w:val="004D6CA7"/>
    <w:rsid w:val="004D7FC5"/>
    <w:rsid w:val="004E25EE"/>
    <w:rsid w:val="004E3037"/>
    <w:rsid w:val="004F1B9B"/>
    <w:rsid w:val="004F201A"/>
    <w:rsid w:val="004F38BF"/>
    <w:rsid w:val="00500F23"/>
    <w:rsid w:val="0050226D"/>
    <w:rsid w:val="005050A7"/>
    <w:rsid w:val="005110EC"/>
    <w:rsid w:val="00511398"/>
    <w:rsid w:val="00515736"/>
    <w:rsid w:val="005169F1"/>
    <w:rsid w:val="00521B38"/>
    <w:rsid w:val="00525548"/>
    <w:rsid w:val="00534269"/>
    <w:rsid w:val="00535D72"/>
    <w:rsid w:val="00541229"/>
    <w:rsid w:val="00545BD5"/>
    <w:rsid w:val="00545EDE"/>
    <w:rsid w:val="0054690F"/>
    <w:rsid w:val="00550226"/>
    <w:rsid w:val="00555EC1"/>
    <w:rsid w:val="00563E75"/>
    <w:rsid w:val="00563F10"/>
    <w:rsid w:val="00564938"/>
    <w:rsid w:val="00564A42"/>
    <w:rsid w:val="00564BC2"/>
    <w:rsid w:val="00565804"/>
    <w:rsid w:val="00566E9B"/>
    <w:rsid w:val="005708EA"/>
    <w:rsid w:val="005716F8"/>
    <w:rsid w:val="00581D1C"/>
    <w:rsid w:val="00584533"/>
    <w:rsid w:val="005849CF"/>
    <w:rsid w:val="00584D74"/>
    <w:rsid w:val="005852DA"/>
    <w:rsid w:val="00595669"/>
    <w:rsid w:val="005A0004"/>
    <w:rsid w:val="005A3D4A"/>
    <w:rsid w:val="005B11C4"/>
    <w:rsid w:val="005B2C9E"/>
    <w:rsid w:val="005B36E9"/>
    <w:rsid w:val="005B3781"/>
    <w:rsid w:val="005B512B"/>
    <w:rsid w:val="005B5B07"/>
    <w:rsid w:val="005B7254"/>
    <w:rsid w:val="005C07B5"/>
    <w:rsid w:val="005C0E86"/>
    <w:rsid w:val="005C2559"/>
    <w:rsid w:val="005C368D"/>
    <w:rsid w:val="005C3EBD"/>
    <w:rsid w:val="005C771D"/>
    <w:rsid w:val="005D45F9"/>
    <w:rsid w:val="005E0C38"/>
    <w:rsid w:val="005E4131"/>
    <w:rsid w:val="005E63DF"/>
    <w:rsid w:val="005E6998"/>
    <w:rsid w:val="005F09D3"/>
    <w:rsid w:val="005F0CF5"/>
    <w:rsid w:val="005F1C16"/>
    <w:rsid w:val="005F4D77"/>
    <w:rsid w:val="005F66A5"/>
    <w:rsid w:val="005F70EA"/>
    <w:rsid w:val="005F76BB"/>
    <w:rsid w:val="005F7FA9"/>
    <w:rsid w:val="00606954"/>
    <w:rsid w:val="00625AC9"/>
    <w:rsid w:val="00627ACE"/>
    <w:rsid w:val="00627EE0"/>
    <w:rsid w:val="006301C0"/>
    <w:rsid w:val="0063128F"/>
    <w:rsid w:val="00632580"/>
    <w:rsid w:val="006343CF"/>
    <w:rsid w:val="00636E2B"/>
    <w:rsid w:val="00642ABC"/>
    <w:rsid w:val="00643C03"/>
    <w:rsid w:val="00644680"/>
    <w:rsid w:val="00645322"/>
    <w:rsid w:val="00646FD1"/>
    <w:rsid w:val="00650D4D"/>
    <w:rsid w:val="0065150F"/>
    <w:rsid w:val="00652716"/>
    <w:rsid w:val="00653B59"/>
    <w:rsid w:val="0065634E"/>
    <w:rsid w:val="00657461"/>
    <w:rsid w:val="00660684"/>
    <w:rsid w:val="006615BB"/>
    <w:rsid w:val="006620AE"/>
    <w:rsid w:val="0066530E"/>
    <w:rsid w:val="006679B6"/>
    <w:rsid w:val="00671A7E"/>
    <w:rsid w:val="00671E0F"/>
    <w:rsid w:val="006800AE"/>
    <w:rsid w:val="00681F05"/>
    <w:rsid w:val="006847E5"/>
    <w:rsid w:val="00686176"/>
    <w:rsid w:val="006904A5"/>
    <w:rsid w:val="00691A74"/>
    <w:rsid w:val="006940B5"/>
    <w:rsid w:val="006952A8"/>
    <w:rsid w:val="00695A8F"/>
    <w:rsid w:val="006962D7"/>
    <w:rsid w:val="00697798"/>
    <w:rsid w:val="006A16C7"/>
    <w:rsid w:val="006A241F"/>
    <w:rsid w:val="006A2658"/>
    <w:rsid w:val="006A424D"/>
    <w:rsid w:val="006A4C77"/>
    <w:rsid w:val="006A6250"/>
    <w:rsid w:val="006A7FB0"/>
    <w:rsid w:val="006B173E"/>
    <w:rsid w:val="006B1E90"/>
    <w:rsid w:val="006B3986"/>
    <w:rsid w:val="006B4565"/>
    <w:rsid w:val="006B5307"/>
    <w:rsid w:val="006B58AD"/>
    <w:rsid w:val="006C44D5"/>
    <w:rsid w:val="006C46A5"/>
    <w:rsid w:val="006C709E"/>
    <w:rsid w:val="006D1135"/>
    <w:rsid w:val="006D25B2"/>
    <w:rsid w:val="006D4B44"/>
    <w:rsid w:val="006D542B"/>
    <w:rsid w:val="006D64BB"/>
    <w:rsid w:val="006E65C2"/>
    <w:rsid w:val="006F37CB"/>
    <w:rsid w:val="006F4C45"/>
    <w:rsid w:val="006F56A8"/>
    <w:rsid w:val="00702C0D"/>
    <w:rsid w:val="007051A5"/>
    <w:rsid w:val="007051AA"/>
    <w:rsid w:val="00707373"/>
    <w:rsid w:val="00712BA8"/>
    <w:rsid w:val="007142AD"/>
    <w:rsid w:val="007169A3"/>
    <w:rsid w:val="00717AA9"/>
    <w:rsid w:val="00720BE1"/>
    <w:rsid w:val="00720C22"/>
    <w:rsid w:val="00724A96"/>
    <w:rsid w:val="0073073A"/>
    <w:rsid w:val="00733DF2"/>
    <w:rsid w:val="007350D0"/>
    <w:rsid w:val="007360D7"/>
    <w:rsid w:val="007450B5"/>
    <w:rsid w:val="007471AA"/>
    <w:rsid w:val="007511B2"/>
    <w:rsid w:val="00751469"/>
    <w:rsid w:val="00754630"/>
    <w:rsid w:val="007552AB"/>
    <w:rsid w:val="00760364"/>
    <w:rsid w:val="007604AC"/>
    <w:rsid w:val="007625B8"/>
    <w:rsid w:val="00763C20"/>
    <w:rsid w:val="00763C6D"/>
    <w:rsid w:val="00763E27"/>
    <w:rsid w:val="0076404B"/>
    <w:rsid w:val="0078247C"/>
    <w:rsid w:val="00783CAE"/>
    <w:rsid w:val="0078445E"/>
    <w:rsid w:val="0078477F"/>
    <w:rsid w:val="00791D98"/>
    <w:rsid w:val="00796762"/>
    <w:rsid w:val="007B28D3"/>
    <w:rsid w:val="007B40EF"/>
    <w:rsid w:val="007B516E"/>
    <w:rsid w:val="007B56E2"/>
    <w:rsid w:val="007B5A92"/>
    <w:rsid w:val="007B6F0B"/>
    <w:rsid w:val="007C3798"/>
    <w:rsid w:val="007C3A46"/>
    <w:rsid w:val="007D08DC"/>
    <w:rsid w:val="007D155E"/>
    <w:rsid w:val="007D1846"/>
    <w:rsid w:val="007D3500"/>
    <w:rsid w:val="007D3EE9"/>
    <w:rsid w:val="007F2A79"/>
    <w:rsid w:val="007F3E72"/>
    <w:rsid w:val="007F3FCB"/>
    <w:rsid w:val="007F64D2"/>
    <w:rsid w:val="007F6C83"/>
    <w:rsid w:val="00800C00"/>
    <w:rsid w:val="0080383B"/>
    <w:rsid w:val="00803F24"/>
    <w:rsid w:val="00807C44"/>
    <w:rsid w:val="008104BA"/>
    <w:rsid w:val="00811912"/>
    <w:rsid w:val="008122E8"/>
    <w:rsid w:val="008136B0"/>
    <w:rsid w:val="00815FC1"/>
    <w:rsid w:val="008165A4"/>
    <w:rsid w:val="0082090C"/>
    <w:rsid w:val="008216AA"/>
    <w:rsid w:val="0082301C"/>
    <w:rsid w:val="00823153"/>
    <w:rsid w:val="00823587"/>
    <w:rsid w:val="0083409C"/>
    <w:rsid w:val="00834857"/>
    <w:rsid w:val="008350A8"/>
    <w:rsid w:val="0083650B"/>
    <w:rsid w:val="00836537"/>
    <w:rsid w:val="00841A28"/>
    <w:rsid w:val="00841B59"/>
    <w:rsid w:val="00846FA4"/>
    <w:rsid w:val="00853BA2"/>
    <w:rsid w:val="00855B25"/>
    <w:rsid w:val="00861867"/>
    <w:rsid w:val="00863CEA"/>
    <w:rsid w:val="008669A4"/>
    <w:rsid w:val="008673CF"/>
    <w:rsid w:val="00867557"/>
    <w:rsid w:val="00875D57"/>
    <w:rsid w:val="0087742F"/>
    <w:rsid w:val="008815D2"/>
    <w:rsid w:val="00883A7C"/>
    <w:rsid w:val="0088498F"/>
    <w:rsid w:val="00884F7D"/>
    <w:rsid w:val="00890DE2"/>
    <w:rsid w:val="00894EF5"/>
    <w:rsid w:val="008A4403"/>
    <w:rsid w:val="008A54F2"/>
    <w:rsid w:val="008A717D"/>
    <w:rsid w:val="008B29A0"/>
    <w:rsid w:val="008B544B"/>
    <w:rsid w:val="008C268F"/>
    <w:rsid w:val="008C4E62"/>
    <w:rsid w:val="008C61DC"/>
    <w:rsid w:val="008C726D"/>
    <w:rsid w:val="008D0BCE"/>
    <w:rsid w:val="008D1602"/>
    <w:rsid w:val="008D4405"/>
    <w:rsid w:val="008D58C1"/>
    <w:rsid w:val="008D5D23"/>
    <w:rsid w:val="008D5DBB"/>
    <w:rsid w:val="008E190E"/>
    <w:rsid w:val="008E271E"/>
    <w:rsid w:val="008E5ABE"/>
    <w:rsid w:val="008E7DA4"/>
    <w:rsid w:val="008F416A"/>
    <w:rsid w:val="009007FF"/>
    <w:rsid w:val="0090225B"/>
    <w:rsid w:val="00902B82"/>
    <w:rsid w:val="00903704"/>
    <w:rsid w:val="00905C07"/>
    <w:rsid w:val="00913410"/>
    <w:rsid w:val="00913CC9"/>
    <w:rsid w:val="0091496D"/>
    <w:rsid w:val="00916620"/>
    <w:rsid w:val="0092141D"/>
    <w:rsid w:val="0092192F"/>
    <w:rsid w:val="00921E88"/>
    <w:rsid w:val="00925974"/>
    <w:rsid w:val="00927BCD"/>
    <w:rsid w:val="0093042C"/>
    <w:rsid w:val="00932905"/>
    <w:rsid w:val="009348EA"/>
    <w:rsid w:val="009418AB"/>
    <w:rsid w:val="009438F4"/>
    <w:rsid w:val="00944997"/>
    <w:rsid w:val="00945ED1"/>
    <w:rsid w:val="00945FB1"/>
    <w:rsid w:val="00951FE2"/>
    <w:rsid w:val="00952920"/>
    <w:rsid w:val="00955C21"/>
    <w:rsid w:val="00961BA6"/>
    <w:rsid w:val="009629DA"/>
    <w:rsid w:val="00962A17"/>
    <w:rsid w:val="009640D8"/>
    <w:rsid w:val="00964469"/>
    <w:rsid w:val="00965833"/>
    <w:rsid w:val="00965BBB"/>
    <w:rsid w:val="00974D75"/>
    <w:rsid w:val="00976238"/>
    <w:rsid w:val="00977F17"/>
    <w:rsid w:val="009811A8"/>
    <w:rsid w:val="00987B5F"/>
    <w:rsid w:val="0099299F"/>
    <w:rsid w:val="00994E0E"/>
    <w:rsid w:val="00997759"/>
    <w:rsid w:val="009A1CC9"/>
    <w:rsid w:val="009A362C"/>
    <w:rsid w:val="009A7D35"/>
    <w:rsid w:val="009B4F12"/>
    <w:rsid w:val="009B5544"/>
    <w:rsid w:val="009C05E5"/>
    <w:rsid w:val="009C26A7"/>
    <w:rsid w:val="009C5824"/>
    <w:rsid w:val="009D5B1E"/>
    <w:rsid w:val="009D5DFF"/>
    <w:rsid w:val="009E0464"/>
    <w:rsid w:val="009E09FC"/>
    <w:rsid w:val="009E1E15"/>
    <w:rsid w:val="009E29BC"/>
    <w:rsid w:val="009E5711"/>
    <w:rsid w:val="009E58E6"/>
    <w:rsid w:val="009E7C1B"/>
    <w:rsid w:val="009F0444"/>
    <w:rsid w:val="009F1419"/>
    <w:rsid w:val="009F62D1"/>
    <w:rsid w:val="00A0208E"/>
    <w:rsid w:val="00A02DA0"/>
    <w:rsid w:val="00A224A9"/>
    <w:rsid w:val="00A26245"/>
    <w:rsid w:val="00A34D9E"/>
    <w:rsid w:val="00A415B0"/>
    <w:rsid w:val="00A45A7A"/>
    <w:rsid w:val="00A46A05"/>
    <w:rsid w:val="00A51A48"/>
    <w:rsid w:val="00A52969"/>
    <w:rsid w:val="00A557FA"/>
    <w:rsid w:val="00A56C7B"/>
    <w:rsid w:val="00A62925"/>
    <w:rsid w:val="00A64087"/>
    <w:rsid w:val="00A66A70"/>
    <w:rsid w:val="00A74EC9"/>
    <w:rsid w:val="00A75A06"/>
    <w:rsid w:val="00A82108"/>
    <w:rsid w:val="00A83935"/>
    <w:rsid w:val="00A90C10"/>
    <w:rsid w:val="00A964BE"/>
    <w:rsid w:val="00AA55CB"/>
    <w:rsid w:val="00AA669A"/>
    <w:rsid w:val="00AA6C6A"/>
    <w:rsid w:val="00AA6FF6"/>
    <w:rsid w:val="00AA7291"/>
    <w:rsid w:val="00AB090F"/>
    <w:rsid w:val="00AB3089"/>
    <w:rsid w:val="00AB3B12"/>
    <w:rsid w:val="00AC0D0C"/>
    <w:rsid w:val="00AC545D"/>
    <w:rsid w:val="00AC6AE1"/>
    <w:rsid w:val="00AC7BA3"/>
    <w:rsid w:val="00AC7DCE"/>
    <w:rsid w:val="00AD2FF2"/>
    <w:rsid w:val="00AD64DF"/>
    <w:rsid w:val="00AD652B"/>
    <w:rsid w:val="00AD67AE"/>
    <w:rsid w:val="00AE02D7"/>
    <w:rsid w:val="00AE09C2"/>
    <w:rsid w:val="00AE1C3F"/>
    <w:rsid w:val="00AE60F4"/>
    <w:rsid w:val="00AF06F5"/>
    <w:rsid w:val="00AF3715"/>
    <w:rsid w:val="00AF3E10"/>
    <w:rsid w:val="00AF56F8"/>
    <w:rsid w:val="00AF7973"/>
    <w:rsid w:val="00B0404C"/>
    <w:rsid w:val="00B068A4"/>
    <w:rsid w:val="00B1108F"/>
    <w:rsid w:val="00B11094"/>
    <w:rsid w:val="00B152A1"/>
    <w:rsid w:val="00B16948"/>
    <w:rsid w:val="00B21F0A"/>
    <w:rsid w:val="00B22BDA"/>
    <w:rsid w:val="00B2414F"/>
    <w:rsid w:val="00B24728"/>
    <w:rsid w:val="00B27192"/>
    <w:rsid w:val="00B35339"/>
    <w:rsid w:val="00B359B1"/>
    <w:rsid w:val="00B43F7A"/>
    <w:rsid w:val="00B46502"/>
    <w:rsid w:val="00B46B71"/>
    <w:rsid w:val="00B52870"/>
    <w:rsid w:val="00B56565"/>
    <w:rsid w:val="00B63497"/>
    <w:rsid w:val="00B65A0E"/>
    <w:rsid w:val="00B70089"/>
    <w:rsid w:val="00B71860"/>
    <w:rsid w:val="00B73274"/>
    <w:rsid w:val="00B75222"/>
    <w:rsid w:val="00B764AC"/>
    <w:rsid w:val="00B774D7"/>
    <w:rsid w:val="00B775C4"/>
    <w:rsid w:val="00B7788C"/>
    <w:rsid w:val="00B77E8D"/>
    <w:rsid w:val="00B8239B"/>
    <w:rsid w:val="00B838B9"/>
    <w:rsid w:val="00B84D66"/>
    <w:rsid w:val="00B87CAD"/>
    <w:rsid w:val="00B90DF7"/>
    <w:rsid w:val="00BA4358"/>
    <w:rsid w:val="00BA5649"/>
    <w:rsid w:val="00BA5A8B"/>
    <w:rsid w:val="00BB34A4"/>
    <w:rsid w:val="00BB6025"/>
    <w:rsid w:val="00BB6A5F"/>
    <w:rsid w:val="00BC07F0"/>
    <w:rsid w:val="00BC2EE8"/>
    <w:rsid w:val="00BC3D77"/>
    <w:rsid w:val="00BC5444"/>
    <w:rsid w:val="00BC5F02"/>
    <w:rsid w:val="00BD00C1"/>
    <w:rsid w:val="00BD0163"/>
    <w:rsid w:val="00BD0320"/>
    <w:rsid w:val="00BD082A"/>
    <w:rsid w:val="00BD4697"/>
    <w:rsid w:val="00BD4F6D"/>
    <w:rsid w:val="00BD578A"/>
    <w:rsid w:val="00BE2065"/>
    <w:rsid w:val="00BE3E57"/>
    <w:rsid w:val="00BF01DC"/>
    <w:rsid w:val="00BF317A"/>
    <w:rsid w:val="00BF354C"/>
    <w:rsid w:val="00BF4222"/>
    <w:rsid w:val="00BF6B8A"/>
    <w:rsid w:val="00BF7140"/>
    <w:rsid w:val="00C115DE"/>
    <w:rsid w:val="00C14258"/>
    <w:rsid w:val="00C179FF"/>
    <w:rsid w:val="00C243B6"/>
    <w:rsid w:val="00C30407"/>
    <w:rsid w:val="00C31A67"/>
    <w:rsid w:val="00C33AEA"/>
    <w:rsid w:val="00C33FD2"/>
    <w:rsid w:val="00C35A76"/>
    <w:rsid w:val="00C454EA"/>
    <w:rsid w:val="00C46BCD"/>
    <w:rsid w:val="00C52352"/>
    <w:rsid w:val="00C60C10"/>
    <w:rsid w:val="00C6107C"/>
    <w:rsid w:val="00C62B6F"/>
    <w:rsid w:val="00C713CF"/>
    <w:rsid w:val="00C77BEE"/>
    <w:rsid w:val="00C810CB"/>
    <w:rsid w:val="00C83426"/>
    <w:rsid w:val="00C87F81"/>
    <w:rsid w:val="00C906B0"/>
    <w:rsid w:val="00C93776"/>
    <w:rsid w:val="00C94B56"/>
    <w:rsid w:val="00CA16FC"/>
    <w:rsid w:val="00CA2B1A"/>
    <w:rsid w:val="00CA2F4D"/>
    <w:rsid w:val="00CA628E"/>
    <w:rsid w:val="00CB1665"/>
    <w:rsid w:val="00CB2608"/>
    <w:rsid w:val="00CB3101"/>
    <w:rsid w:val="00CB54B3"/>
    <w:rsid w:val="00CC0E56"/>
    <w:rsid w:val="00CC1E03"/>
    <w:rsid w:val="00CC4A97"/>
    <w:rsid w:val="00CC4FC4"/>
    <w:rsid w:val="00CC768F"/>
    <w:rsid w:val="00CC7E77"/>
    <w:rsid w:val="00CD0CFF"/>
    <w:rsid w:val="00CD3E3B"/>
    <w:rsid w:val="00CD4925"/>
    <w:rsid w:val="00CD51B0"/>
    <w:rsid w:val="00CD6F54"/>
    <w:rsid w:val="00CE38DB"/>
    <w:rsid w:val="00CE475A"/>
    <w:rsid w:val="00CE4AD4"/>
    <w:rsid w:val="00CF18D0"/>
    <w:rsid w:val="00CF2145"/>
    <w:rsid w:val="00CF2173"/>
    <w:rsid w:val="00CF2650"/>
    <w:rsid w:val="00CF516C"/>
    <w:rsid w:val="00D004CE"/>
    <w:rsid w:val="00D005A6"/>
    <w:rsid w:val="00D01904"/>
    <w:rsid w:val="00D01F06"/>
    <w:rsid w:val="00D0277E"/>
    <w:rsid w:val="00D030B5"/>
    <w:rsid w:val="00D03525"/>
    <w:rsid w:val="00D04765"/>
    <w:rsid w:val="00D06892"/>
    <w:rsid w:val="00D107CA"/>
    <w:rsid w:val="00D12A6E"/>
    <w:rsid w:val="00D139C8"/>
    <w:rsid w:val="00D162B4"/>
    <w:rsid w:val="00D20C4C"/>
    <w:rsid w:val="00D20FA7"/>
    <w:rsid w:val="00D23133"/>
    <w:rsid w:val="00D267B2"/>
    <w:rsid w:val="00D27BCF"/>
    <w:rsid w:val="00D339F4"/>
    <w:rsid w:val="00D34EF0"/>
    <w:rsid w:val="00D35B78"/>
    <w:rsid w:val="00D368CA"/>
    <w:rsid w:val="00D372D2"/>
    <w:rsid w:val="00D45C8B"/>
    <w:rsid w:val="00D45E29"/>
    <w:rsid w:val="00D51555"/>
    <w:rsid w:val="00D530D2"/>
    <w:rsid w:val="00D55139"/>
    <w:rsid w:val="00D61662"/>
    <w:rsid w:val="00D61789"/>
    <w:rsid w:val="00D61DC4"/>
    <w:rsid w:val="00D7048B"/>
    <w:rsid w:val="00D713DB"/>
    <w:rsid w:val="00D71405"/>
    <w:rsid w:val="00D81FC1"/>
    <w:rsid w:val="00D94A4D"/>
    <w:rsid w:val="00D9571B"/>
    <w:rsid w:val="00D97AC2"/>
    <w:rsid w:val="00DA1FC5"/>
    <w:rsid w:val="00DB2D14"/>
    <w:rsid w:val="00DB5E67"/>
    <w:rsid w:val="00DC0AA6"/>
    <w:rsid w:val="00DC16ED"/>
    <w:rsid w:val="00DC1E27"/>
    <w:rsid w:val="00DC3A5D"/>
    <w:rsid w:val="00DC3FE3"/>
    <w:rsid w:val="00DC4605"/>
    <w:rsid w:val="00DC7C79"/>
    <w:rsid w:val="00DD1C9B"/>
    <w:rsid w:val="00DD3BBB"/>
    <w:rsid w:val="00DD465C"/>
    <w:rsid w:val="00DD62A3"/>
    <w:rsid w:val="00DD65C7"/>
    <w:rsid w:val="00DE087D"/>
    <w:rsid w:val="00DE403C"/>
    <w:rsid w:val="00DE5A87"/>
    <w:rsid w:val="00DE613B"/>
    <w:rsid w:val="00DF3F04"/>
    <w:rsid w:val="00DF4F54"/>
    <w:rsid w:val="00DF6114"/>
    <w:rsid w:val="00E015BE"/>
    <w:rsid w:val="00E0162C"/>
    <w:rsid w:val="00E069C0"/>
    <w:rsid w:val="00E07792"/>
    <w:rsid w:val="00E10680"/>
    <w:rsid w:val="00E12957"/>
    <w:rsid w:val="00E231D4"/>
    <w:rsid w:val="00E3002E"/>
    <w:rsid w:val="00E3029A"/>
    <w:rsid w:val="00E3147B"/>
    <w:rsid w:val="00E3298A"/>
    <w:rsid w:val="00E32F11"/>
    <w:rsid w:val="00E408A1"/>
    <w:rsid w:val="00E4116D"/>
    <w:rsid w:val="00E427ED"/>
    <w:rsid w:val="00E43128"/>
    <w:rsid w:val="00E43B4D"/>
    <w:rsid w:val="00E51A17"/>
    <w:rsid w:val="00E5349B"/>
    <w:rsid w:val="00E60F1C"/>
    <w:rsid w:val="00E627EB"/>
    <w:rsid w:val="00E67828"/>
    <w:rsid w:val="00E67E45"/>
    <w:rsid w:val="00E70025"/>
    <w:rsid w:val="00E703E7"/>
    <w:rsid w:val="00E70681"/>
    <w:rsid w:val="00E73245"/>
    <w:rsid w:val="00E747E9"/>
    <w:rsid w:val="00E7544E"/>
    <w:rsid w:val="00E75C1F"/>
    <w:rsid w:val="00E7741A"/>
    <w:rsid w:val="00E850E5"/>
    <w:rsid w:val="00E857E5"/>
    <w:rsid w:val="00E90B32"/>
    <w:rsid w:val="00E9284E"/>
    <w:rsid w:val="00E9419E"/>
    <w:rsid w:val="00E95091"/>
    <w:rsid w:val="00E953A7"/>
    <w:rsid w:val="00E97917"/>
    <w:rsid w:val="00EB1EDF"/>
    <w:rsid w:val="00EB2BF5"/>
    <w:rsid w:val="00EB3156"/>
    <w:rsid w:val="00EB6211"/>
    <w:rsid w:val="00EB7C5A"/>
    <w:rsid w:val="00EC07B8"/>
    <w:rsid w:val="00EC5CFF"/>
    <w:rsid w:val="00EC6D20"/>
    <w:rsid w:val="00ED1B60"/>
    <w:rsid w:val="00ED2C73"/>
    <w:rsid w:val="00ED3530"/>
    <w:rsid w:val="00ED5233"/>
    <w:rsid w:val="00EE0318"/>
    <w:rsid w:val="00EE5155"/>
    <w:rsid w:val="00EF10D6"/>
    <w:rsid w:val="00EF10F8"/>
    <w:rsid w:val="00EF149C"/>
    <w:rsid w:val="00EF4296"/>
    <w:rsid w:val="00EF5380"/>
    <w:rsid w:val="00EF585F"/>
    <w:rsid w:val="00EF5998"/>
    <w:rsid w:val="00F033F3"/>
    <w:rsid w:val="00F03556"/>
    <w:rsid w:val="00F048DB"/>
    <w:rsid w:val="00F069B2"/>
    <w:rsid w:val="00F113A0"/>
    <w:rsid w:val="00F12DAD"/>
    <w:rsid w:val="00F14B28"/>
    <w:rsid w:val="00F153CA"/>
    <w:rsid w:val="00F15565"/>
    <w:rsid w:val="00F16493"/>
    <w:rsid w:val="00F17EBA"/>
    <w:rsid w:val="00F21140"/>
    <w:rsid w:val="00F21EEB"/>
    <w:rsid w:val="00F220DF"/>
    <w:rsid w:val="00F23B56"/>
    <w:rsid w:val="00F246D0"/>
    <w:rsid w:val="00F24FF8"/>
    <w:rsid w:val="00F250EE"/>
    <w:rsid w:val="00F25111"/>
    <w:rsid w:val="00F27428"/>
    <w:rsid w:val="00F278B6"/>
    <w:rsid w:val="00F35552"/>
    <w:rsid w:val="00F36CB4"/>
    <w:rsid w:val="00F40289"/>
    <w:rsid w:val="00F40D14"/>
    <w:rsid w:val="00F41680"/>
    <w:rsid w:val="00F558E5"/>
    <w:rsid w:val="00F5647D"/>
    <w:rsid w:val="00F60354"/>
    <w:rsid w:val="00F63869"/>
    <w:rsid w:val="00F705BB"/>
    <w:rsid w:val="00F70973"/>
    <w:rsid w:val="00F72D25"/>
    <w:rsid w:val="00F74179"/>
    <w:rsid w:val="00F75460"/>
    <w:rsid w:val="00F82EC2"/>
    <w:rsid w:val="00F86FFE"/>
    <w:rsid w:val="00F9025B"/>
    <w:rsid w:val="00F913A5"/>
    <w:rsid w:val="00F9200F"/>
    <w:rsid w:val="00FA5202"/>
    <w:rsid w:val="00FA591C"/>
    <w:rsid w:val="00FA7C11"/>
    <w:rsid w:val="00FB1678"/>
    <w:rsid w:val="00FB1CE1"/>
    <w:rsid w:val="00FB2D61"/>
    <w:rsid w:val="00FB44C6"/>
    <w:rsid w:val="00FB64C9"/>
    <w:rsid w:val="00FC2B62"/>
    <w:rsid w:val="00FC444C"/>
    <w:rsid w:val="00FC47A7"/>
    <w:rsid w:val="00FD25E1"/>
    <w:rsid w:val="00FD2929"/>
    <w:rsid w:val="00FD6230"/>
    <w:rsid w:val="00FE37C9"/>
    <w:rsid w:val="00FE548E"/>
    <w:rsid w:val="00FE6164"/>
    <w:rsid w:val="00FF0E71"/>
    <w:rsid w:val="00FF7310"/>
    <w:rsid w:val="00FF737D"/>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071140-987E-4067-AE69-233C40D2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99"/>
    <w:lsdException w:name="header" w:uiPriority="99"/>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D74"/>
    <w:pPr>
      <w:ind w:left="93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4D74"/>
    <w:pPr>
      <w:tabs>
        <w:tab w:val="center" w:pos="4153"/>
        <w:tab w:val="right" w:pos="8306"/>
      </w:tabs>
    </w:pPr>
  </w:style>
  <w:style w:type="paragraph" w:styleId="DocumentMap">
    <w:name w:val="Document Map"/>
    <w:basedOn w:val="Normal"/>
    <w:semiHidden/>
    <w:rsid w:val="00584D74"/>
    <w:pPr>
      <w:shd w:val="clear" w:color="auto" w:fill="000080"/>
    </w:pPr>
    <w:rPr>
      <w:rFonts w:ascii="Tahoma" w:hAnsi="Tahoma" w:cs="Tahoma"/>
      <w:sz w:val="20"/>
      <w:szCs w:val="20"/>
    </w:rPr>
  </w:style>
  <w:style w:type="paragraph" w:styleId="Header">
    <w:name w:val="header"/>
    <w:basedOn w:val="Normal"/>
    <w:link w:val="HeaderChar"/>
    <w:uiPriority w:val="99"/>
    <w:rsid w:val="00281507"/>
    <w:pPr>
      <w:tabs>
        <w:tab w:val="center" w:pos="4153"/>
        <w:tab w:val="right" w:pos="8306"/>
      </w:tabs>
    </w:pPr>
  </w:style>
  <w:style w:type="paragraph" w:styleId="ListParagraph">
    <w:name w:val="List Paragraph"/>
    <w:basedOn w:val="Normal"/>
    <w:uiPriority w:val="34"/>
    <w:qFormat/>
    <w:rsid w:val="004A3C8B"/>
    <w:pPr>
      <w:ind w:left="720"/>
    </w:pPr>
  </w:style>
  <w:style w:type="character" w:customStyle="1" w:styleId="HeaderChar">
    <w:name w:val="Header Char"/>
    <w:link w:val="Header"/>
    <w:uiPriority w:val="99"/>
    <w:rsid w:val="00994E0E"/>
    <w:rPr>
      <w:sz w:val="24"/>
      <w:szCs w:val="24"/>
    </w:rPr>
  </w:style>
  <w:style w:type="character" w:customStyle="1" w:styleId="FooterChar">
    <w:name w:val="Footer Char"/>
    <w:link w:val="Footer"/>
    <w:uiPriority w:val="99"/>
    <w:rsid w:val="00D81FC1"/>
    <w:rPr>
      <w:sz w:val="24"/>
      <w:szCs w:val="24"/>
    </w:rPr>
  </w:style>
  <w:style w:type="paragraph" w:styleId="BalloonText">
    <w:name w:val="Balloon Text"/>
    <w:basedOn w:val="Normal"/>
    <w:link w:val="BalloonTextChar"/>
    <w:rsid w:val="00D81FC1"/>
    <w:rPr>
      <w:rFonts w:ascii="Tahoma" w:hAnsi="Tahoma" w:cs="Tahoma"/>
      <w:sz w:val="16"/>
      <w:szCs w:val="16"/>
    </w:rPr>
  </w:style>
  <w:style w:type="character" w:customStyle="1" w:styleId="BalloonTextChar">
    <w:name w:val="Balloon Text Char"/>
    <w:link w:val="BalloonText"/>
    <w:rsid w:val="00D81FC1"/>
    <w:rPr>
      <w:rFonts w:ascii="Tahoma" w:hAnsi="Tahoma" w:cs="Tahoma"/>
      <w:sz w:val="16"/>
      <w:szCs w:val="16"/>
    </w:rPr>
  </w:style>
  <w:style w:type="paragraph" w:styleId="PlainText">
    <w:name w:val="Plain Text"/>
    <w:basedOn w:val="Normal"/>
    <w:link w:val="PlainTextChar"/>
    <w:uiPriority w:val="99"/>
    <w:unhideWhenUsed/>
    <w:rsid w:val="008669A4"/>
    <w:pPr>
      <w:ind w:left="0"/>
    </w:pPr>
    <w:rPr>
      <w:rFonts w:ascii="Arial" w:eastAsia="Calibri" w:hAnsi="Arial" w:cs="Arial"/>
      <w:szCs w:val="20"/>
    </w:rPr>
  </w:style>
  <w:style w:type="character" w:customStyle="1" w:styleId="PlainTextChar">
    <w:name w:val="Plain Text Char"/>
    <w:link w:val="PlainText"/>
    <w:uiPriority w:val="99"/>
    <w:rsid w:val="008669A4"/>
    <w:rPr>
      <w:rFonts w:ascii="Arial" w:eastAsia="Calibri" w:hAnsi="Arial" w:cs="Arial"/>
      <w:sz w:val="24"/>
    </w:rPr>
  </w:style>
  <w:style w:type="paragraph" w:styleId="NoSpacing">
    <w:name w:val="No Spacing"/>
    <w:link w:val="NoSpacingChar"/>
    <w:uiPriority w:val="1"/>
    <w:qFormat/>
    <w:rsid w:val="0001750D"/>
    <w:rPr>
      <w:rFonts w:ascii="Calibri" w:eastAsia="Calibri" w:hAnsi="Calibri"/>
      <w:sz w:val="22"/>
      <w:szCs w:val="22"/>
      <w:lang w:eastAsia="en-US"/>
    </w:rPr>
  </w:style>
  <w:style w:type="character" w:customStyle="1" w:styleId="NoSpacingChar">
    <w:name w:val="No Spacing Char"/>
    <w:link w:val="NoSpacing"/>
    <w:uiPriority w:val="1"/>
    <w:rsid w:val="0001750D"/>
    <w:rPr>
      <w:rFonts w:ascii="Calibri" w:eastAsia="Calibri" w:hAnsi="Calibri"/>
      <w:sz w:val="22"/>
      <w:szCs w:val="22"/>
      <w:lang w:val="en-GB" w:eastAsia="en-US" w:bidi="ar-SA"/>
    </w:rPr>
  </w:style>
  <w:style w:type="paragraph" w:styleId="TOC2">
    <w:name w:val="toc 2"/>
    <w:basedOn w:val="Normal"/>
    <w:autoRedefine/>
    <w:uiPriority w:val="99"/>
    <w:unhideWhenUsed/>
    <w:rsid w:val="00CC0E56"/>
    <w:pPr>
      <w:numPr>
        <w:numId w:val="2"/>
      </w:numPr>
    </w:pPr>
    <w:rPr>
      <w:rFonts w:ascii="Arial" w:eastAsia="Calibri" w:hAnsi="Arial" w:cs="Arial"/>
      <w:color w:val="000000"/>
      <w:sz w:val="22"/>
      <w:szCs w:val="22"/>
    </w:rPr>
  </w:style>
  <w:style w:type="paragraph" w:customStyle="1" w:styleId="Default">
    <w:name w:val="Default"/>
    <w:rsid w:val="00944997"/>
    <w:pPr>
      <w:autoSpaceDE w:val="0"/>
      <w:autoSpaceDN w:val="0"/>
      <w:adjustRightInd w:val="0"/>
    </w:pPr>
    <w:rPr>
      <w:rFonts w:eastAsia="Calibri"/>
      <w:color w:val="000000"/>
      <w:sz w:val="24"/>
      <w:szCs w:val="24"/>
    </w:rPr>
  </w:style>
  <w:style w:type="paragraph" w:styleId="Title">
    <w:name w:val="Title"/>
    <w:basedOn w:val="Normal"/>
    <w:link w:val="TitleChar"/>
    <w:uiPriority w:val="99"/>
    <w:qFormat/>
    <w:rsid w:val="00E627EB"/>
    <w:pPr>
      <w:spacing w:after="600"/>
      <w:ind w:left="0"/>
      <w:jc w:val="center"/>
    </w:pPr>
    <w:rPr>
      <w:kern w:val="28"/>
      <w:sz w:val="32"/>
      <w:szCs w:val="32"/>
      <w:lang w:eastAsia="en-US"/>
    </w:rPr>
  </w:style>
  <w:style w:type="character" w:customStyle="1" w:styleId="TitleChar">
    <w:name w:val="Title Char"/>
    <w:link w:val="Title"/>
    <w:uiPriority w:val="99"/>
    <w:rsid w:val="00E627EB"/>
    <w:rPr>
      <w:kern w:val="28"/>
      <w:sz w:val="32"/>
      <w:szCs w:val="32"/>
      <w:lang w:eastAsia="en-US"/>
    </w:rPr>
  </w:style>
  <w:style w:type="paragraph" w:customStyle="1" w:styleId="subject">
    <w:name w:val="subject"/>
    <w:basedOn w:val="Normal"/>
    <w:next w:val="Normal"/>
    <w:uiPriority w:val="99"/>
    <w:rsid w:val="00E627EB"/>
    <w:pPr>
      <w:spacing w:after="320"/>
      <w:ind w:left="0"/>
      <w:jc w:val="center"/>
    </w:pPr>
    <w:rPr>
      <w:b/>
      <w:bCs/>
      <w:caps/>
      <w:sz w:val="32"/>
      <w:szCs w:val="32"/>
      <w:lang w:eastAsia="en-US"/>
    </w:rPr>
  </w:style>
  <w:style w:type="character" w:customStyle="1" w:styleId="il">
    <w:name w:val="il"/>
    <w:rsid w:val="00E67828"/>
  </w:style>
  <w:style w:type="character" w:styleId="Hyperlink">
    <w:name w:val="Hyperlink"/>
    <w:uiPriority w:val="99"/>
    <w:unhideWhenUsed/>
    <w:rsid w:val="004F38BF"/>
    <w:rPr>
      <w:color w:val="0000FF"/>
      <w:u w:val="single"/>
    </w:rPr>
  </w:style>
  <w:style w:type="character" w:styleId="FollowedHyperlink">
    <w:name w:val="FollowedHyperlink"/>
    <w:basedOn w:val="DefaultParagraphFont"/>
    <w:rsid w:val="00491C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3084">
      <w:bodyDiv w:val="1"/>
      <w:marLeft w:val="0"/>
      <w:marRight w:val="0"/>
      <w:marTop w:val="0"/>
      <w:marBottom w:val="0"/>
      <w:divBdr>
        <w:top w:val="none" w:sz="0" w:space="0" w:color="auto"/>
        <w:left w:val="none" w:sz="0" w:space="0" w:color="auto"/>
        <w:bottom w:val="none" w:sz="0" w:space="0" w:color="auto"/>
        <w:right w:val="none" w:sz="0" w:space="0" w:color="auto"/>
      </w:divBdr>
    </w:div>
    <w:div w:id="100615679">
      <w:bodyDiv w:val="1"/>
      <w:marLeft w:val="0"/>
      <w:marRight w:val="0"/>
      <w:marTop w:val="0"/>
      <w:marBottom w:val="0"/>
      <w:divBdr>
        <w:top w:val="none" w:sz="0" w:space="0" w:color="auto"/>
        <w:left w:val="none" w:sz="0" w:space="0" w:color="auto"/>
        <w:bottom w:val="none" w:sz="0" w:space="0" w:color="auto"/>
        <w:right w:val="none" w:sz="0" w:space="0" w:color="auto"/>
      </w:divBdr>
    </w:div>
    <w:div w:id="201750196">
      <w:bodyDiv w:val="1"/>
      <w:marLeft w:val="0"/>
      <w:marRight w:val="0"/>
      <w:marTop w:val="0"/>
      <w:marBottom w:val="0"/>
      <w:divBdr>
        <w:top w:val="none" w:sz="0" w:space="0" w:color="auto"/>
        <w:left w:val="none" w:sz="0" w:space="0" w:color="auto"/>
        <w:bottom w:val="none" w:sz="0" w:space="0" w:color="auto"/>
        <w:right w:val="none" w:sz="0" w:space="0" w:color="auto"/>
      </w:divBdr>
    </w:div>
    <w:div w:id="212542399">
      <w:bodyDiv w:val="1"/>
      <w:marLeft w:val="0"/>
      <w:marRight w:val="0"/>
      <w:marTop w:val="0"/>
      <w:marBottom w:val="0"/>
      <w:divBdr>
        <w:top w:val="none" w:sz="0" w:space="0" w:color="auto"/>
        <w:left w:val="none" w:sz="0" w:space="0" w:color="auto"/>
        <w:bottom w:val="none" w:sz="0" w:space="0" w:color="auto"/>
        <w:right w:val="none" w:sz="0" w:space="0" w:color="auto"/>
      </w:divBdr>
    </w:div>
    <w:div w:id="361324773">
      <w:bodyDiv w:val="1"/>
      <w:marLeft w:val="0"/>
      <w:marRight w:val="0"/>
      <w:marTop w:val="0"/>
      <w:marBottom w:val="0"/>
      <w:divBdr>
        <w:top w:val="none" w:sz="0" w:space="0" w:color="auto"/>
        <w:left w:val="none" w:sz="0" w:space="0" w:color="auto"/>
        <w:bottom w:val="none" w:sz="0" w:space="0" w:color="auto"/>
        <w:right w:val="none" w:sz="0" w:space="0" w:color="auto"/>
      </w:divBdr>
    </w:div>
    <w:div w:id="465049449">
      <w:bodyDiv w:val="1"/>
      <w:marLeft w:val="0"/>
      <w:marRight w:val="0"/>
      <w:marTop w:val="0"/>
      <w:marBottom w:val="0"/>
      <w:divBdr>
        <w:top w:val="none" w:sz="0" w:space="0" w:color="auto"/>
        <w:left w:val="none" w:sz="0" w:space="0" w:color="auto"/>
        <w:bottom w:val="none" w:sz="0" w:space="0" w:color="auto"/>
        <w:right w:val="none" w:sz="0" w:space="0" w:color="auto"/>
      </w:divBdr>
    </w:div>
    <w:div w:id="479812640">
      <w:bodyDiv w:val="1"/>
      <w:marLeft w:val="0"/>
      <w:marRight w:val="0"/>
      <w:marTop w:val="0"/>
      <w:marBottom w:val="0"/>
      <w:divBdr>
        <w:top w:val="none" w:sz="0" w:space="0" w:color="auto"/>
        <w:left w:val="none" w:sz="0" w:space="0" w:color="auto"/>
        <w:bottom w:val="none" w:sz="0" w:space="0" w:color="auto"/>
        <w:right w:val="none" w:sz="0" w:space="0" w:color="auto"/>
      </w:divBdr>
    </w:div>
    <w:div w:id="593898640">
      <w:bodyDiv w:val="1"/>
      <w:marLeft w:val="0"/>
      <w:marRight w:val="0"/>
      <w:marTop w:val="0"/>
      <w:marBottom w:val="0"/>
      <w:divBdr>
        <w:top w:val="none" w:sz="0" w:space="0" w:color="auto"/>
        <w:left w:val="none" w:sz="0" w:space="0" w:color="auto"/>
        <w:bottom w:val="none" w:sz="0" w:space="0" w:color="auto"/>
        <w:right w:val="none" w:sz="0" w:space="0" w:color="auto"/>
      </w:divBdr>
    </w:div>
    <w:div w:id="618028998">
      <w:bodyDiv w:val="1"/>
      <w:marLeft w:val="0"/>
      <w:marRight w:val="0"/>
      <w:marTop w:val="0"/>
      <w:marBottom w:val="0"/>
      <w:divBdr>
        <w:top w:val="none" w:sz="0" w:space="0" w:color="auto"/>
        <w:left w:val="none" w:sz="0" w:space="0" w:color="auto"/>
        <w:bottom w:val="none" w:sz="0" w:space="0" w:color="auto"/>
        <w:right w:val="none" w:sz="0" w:space="0" w:color="auto"/>
      </w:divBdr>
    </w:div>
    <w:div w:id="670907927">
      <w:bodyDiv w:val="1"/>
      <w:marLeft w:val="0"/>
      <w:marRight w:val="0"/>
      <w:marTop w:val="0"/>
      <w:marBottom w:val="0"/>
      <w:divBdr>
        <w:top w:val="none" w:sz="0" w:space="0" w:color="auto"/>
        <w:left w:val="none" w:sz="0" w:space="0" w:color="auto"/>
        <w:bottom w:val="none" w:sz="0" w:space="0" w:color="auto"/>
        <w:right w:val="none" w:sz="0" w:space="0" w:color="auto"/>
      </w:divBdr>
    </w:div>
    <w:div w:id="725029417">
      <w:bodyDiv w:val="1"/>
      <w:marLeft w:val="0"/>
      <w:marRight w:val="0"/>
      <w:marTop w:val="0"/>
      <w:marBottom w:val="0"/>
      <w:divBdr>
        <w:top w:val="none" w:sz="0" w:space="0" w:color="auto"/>
        <w:left w:val="none" w:sz="0" w:space="0" w:color="auto"/>
        <w:bottom w:val="none" w:sz="0" w:space="0" w:color="auto"/>
        <w:right w:val="none" w:sz="0" w:space="0" w:color="auto"/>
      </w:divBdr>
    </w:div>
    <w:div w:id="871453416">
      <w:bodyDiv w:val="1"/>
      <w:marLeft w:val="0"/>
      <w:marRight w:val="0"/>
      <w:marTop w:val="0"/>
      <w:marBottom w:val="0"/>
      <w:divBdr>
        <w:top w:val="none" w:sz="0" w:space="0" w:color="auto"/>
        <w:left w:val="none" w:sz="0" w:space="0" w:color="auto"/>
        <w:bottom w:val="none" w:sz="0" w:space="0" w:color="auto"/>
        <w:right w:val="none" w:sz="0" w:space="0" w:color="auto"/>
      </w:divBdr>
    </w:div>
    <w:div w:id="934478573">
      <w:bodyDiv w:val="1"/>
      <w:marLeft w:val="0"/>
      <w:marRight w:val="0"/>
      <w:marTop w:val="0"/>
      <w:marBottom w:val="0"/>
      <w:divBdr>
        <w:top w:val="none" w:sz="0" w:space="0" w:color="auto"/>
        <w:left w:val="none" w:sz="0" w:space="0" w:color="auto"/>
        <w:bottom w:val="none" w:sz="0" w:space="0" w:color="auto"/>
        <w:right w:val="none" w:sz="0" w:space="0" w:color="auto"/>
      </w:divBdr>
    </w:div>
    <w:div w:id="1045452109">
      <w:bodyDiv w:val="1"/>
      <w:marLeft w:val="0"/>
      <w:marRight w:val="0"/>
      <w:marTop w:val="0"/>
      <w:marBottom w:val="0"/>
      <w:divBdr>
        <w:top w:val="none" w:sz="0" w:space="0" w:color="auto"/>
        <w:left w:val="none" w:sz="0" w:space="0" w:color="auto"/>
        <w:bottom w:val="none" w:sz="0" w:space="0" w:color="auto"/>
        <w:right w:val="none" w:sz="0" w:space="0" w:color="auto"/>
      </w:divBdr>
    </w:div>
    <w:div w:id="1091775191">
      <w:bodyDiv w:val="1"/>
      <w:marLeft w:val="0"/>
      <w:marRight w:val="0"/>
      <w:marTop w:val="0"/>
      <w:marBottom w:val="0"/>
      <w:divBdr>
        <w:top w:val="none" w:sz="0" w:space="0" w:color="auto"/>
        <w:left w:val="none" w:sz="0" w:space="0" w:color="auto"/>
        <w:bottom w:val="none" w:sz="0" w:space="0" w:color="auto"/>
        <w:right w:val="none" w:sz="0" w:space="0" w:color="auto"/>
      </w:divBdr>
    </w:div>
    <w:div w:id="1309743159">
      <w:bodyDiv w:val="1"/>
      <w:marLeft w:val="0"/>
      <w:marRight w:val="0"/>
      <w:marTop w:val="0"/>
      <w:marBottom w:val="0"/>
      <w:divBdr>
        <w:top w:val="none" w:sz="0" w:space="0" w:color="auto"/>
        <w:left w:val="none" w:sz="0" w:space="0" w:color="auto"/>
        <w:bottom w:val="none" w:sz="0" w:space="0" w:color="auto"/>
        <w:right w:val="none" w:sz="0" w:space="0" w:color="auto"/>
      </w:divBdr>
    </w:div>
    <w:div w:id="1441100185">
      <w:bodyDiv w:val="1"/>
      <w:marLeft w:val="0"/>
      <w:marRight w:val="0"/>
      <w:marTop w:val="0"/>
      <w:marBottom w:val="0"/>
      <w:divBdr>
        <w:top w:val="none" w:sz="0" w:space="0" w:color="auto"/>
        <w:left w:val="none" w:sz="0" w:space="0" w:color="auto"/>
        <w:bottom w:val="none" w:sz="0" w:space="0" w:color="auto"/>
        <w:right w:val="none" w:sz="0" w:space="0" w:color="auto"/>
      </w:divBdr>
    </w:div>
    <w:div w:id="1535464060">
      <w:bodyDiv w:val="1"/>
      <w:marLeft w:val="0"/>
      <w:marRight w:val="0"/>
      <w:marTop w:val="0"/>
      <w:marBottom w:val="0"/>
      <w:divBdr>
        <w:top w:val="none" w:sz="0" w:space="0" w:color="auto"/>
        <w:left w:val="none" w:sz="0" w:space="0" w:color="auto"/>
        <w:bottom w:val="none" w:sz="0" w:space="0" w:color="auto"/>
        <w:right w:val="none" w:sz="0" w:space="0" w:color="auto"/>
      </w:divBdr>
    </w:div>
    <w:div w:id="1563056397">
      <w:bodyDiv w:val="1"/>
      <w:marLeft w:val="0"/>
      <w:marRight w:val="0"/>
      <w:marTop w:val="0"/>
      <w:marBottom w:val="0"/>
      <w:divBdr>
        <w:top w:val="none" w:sz="0" w:space="0" w:color="auto"/>
        <w:left w:val="none" w:sz="0" w:space="0" w:color="auto"/>
        <w:bottom w:val="none" w:sz="0" w:space="0" w:color="auto"/>
        <w:right w:val="none" w:sz="0" w:space="0" w:color="auto"/>
      </w:divBdr>
    </w:div>
    <w:div w:id="1795362893">
      <w:bodyDiv w:val="1"/>
      <w:marLeft w:val="0"/>
      <w:marRight w:val="0"/>
      <w:marTop w:val="0"/>
      <w:marBottom w:val="0"/>
      <w:divBdr>
        <w:top w:val="none" w:sz="0" w:space="0" w:color="auto"/>
        <w:left w:val="none" w:sz="0" w:space="0" w:color="auto"/>
        <w:bottom w:val="none" w:sz="0" w:space="0" w:color="auto"/>
        <w:right w:val="none" w:sz="0" w:space="0" w:color="auto"/>
      </w:divBdr>
    </w:div>
    <w:div w:id="1816489932">
      <w:bodyDiv w:val="1"/>
      <w:marLeft w:val="0"/>
      <w:marRight w:val="0"/>
      <w:marTop w:val="0"/>
      <w:marBottom w:val="0"/>
      <w:divBdr>
        <w:top w:val="none" w:sz="0" w:space="0" w:color="auto"/>
        <w:left w:val="none" w:sz="0" w:space="0" w:color="auto"/>
        <w:bottom w:val="none" w:sz="0" w:space="0" w:color="auto"/>
        <w:right w:val="none" w:sz="0" w:space="0" w:color="auto"/>
      </w:divBdr>
    </w:div>
    <w:div w:id="1860853973">
      <w:bodyDiv w:val="1"/>
      <w:marLeft w:val="0"/>
      <w:marRight w:val="0"/>
      <w:marTop w:val="0"/>
      <w:marBottom w:val="0"/>
      <w:divBdr>
        <w:top w:val="none" w:sz="0" w:space="0" w:color="auto"/>
        <w:left w:val="none" w:sz="0" w:space="0" w:color="auto"/>
        <w:bottom w:val="none" w:sz="0" w:space="0" w:color="auto"/>
        <w:right w:val="none" w:sz="0" w:space="0" w:color="auto"/>
      </w:divBdr>
    </w:div>
    <w:div w:id="2045328755">
      <w:bodyDiv w:val="1"/>
      <w:marLeft w:val="0"/>
      <w:marRight w:val="0"/>
      <w:marTop w:val="0"/>
      <w:marBottom w:val="0"/>
      <w:divBdr>
        <w:top w:val="none" w:sz="0" w:space="0" w:color="auto"/>
        <w:left w:val="none" w:sz="0" w:space="0" w:color="auto"/>
        <w:bottom w:val="none" w:sz="0" w:space="0" w:color="auto"/>
        <w:right w:val="none" w:sz="0" w:space="0" w:color="auto"/>
      </w:divBdr>
    </w:div>
    <w:div w:id="2088720691">
      <w:bodyDiv w:val="1"/>
      <w:marLeft w:val="0"/>
      <w:marRight w:val="0"/>
      <w:marTop w:val="0"/>
      <w:marBottom w:val="0"/>
      <w:divBdr>
        <w:top w:val="none" w:sz="0" w:space="0" w:color="auto"/>
        <w:left w:val="none" w:sz="0" w:space="0" w:color="auto"/>
        <w:bottom w:val="none" w:sz="0" w:space="0" w:color="auto"/>
        <w:right w:val="none" w:sz="0" w:space="0" w:color="auto"/>
      </w:divBdr>
    </w:div>
    <w:div w:id="2092311382">
      <w:bodyDiv w:val="1"/>
      <w:marLeft w:val="0"/>
      <w:marRight w:val="0"/>
      <w:marTop w:val="0"/>
      <w:marBottom w:val="0"/>
      <w:divBdr>
        <w:top w:val="none" w:sz="0" w:space="0" w:color="auto"/>
        <w:left w:val="none" w:sz="0" w:space="0" w:color="auto"/>
        <w:bottom w:val="none" w:sz="0" w:space="0" w:color="auto"/>
        <w:right w:val="none" w:sz="0" w:space="0" w:color="auto"/>
      </w:divBdr>
    </w:div>
    <w:div w:id="2102099676">
      <w:bodyDiv w:val="1"/>
      <w:marLeft w:val="0"/>
      <w:marRight w:val="0"/>
      <w:marTop w:val="0"/>
      <w:marBottom w:val="0"/>
      <w:divBdr>
        <w:top w:val="none" w:sz="0" w:space="0" w:color="auto"/>
        <w:left w:val="none" w:sz="0" w:space="0" w:color="auto"/>
        <w:bottom w:val="none" w:sz="0" w:space="0" w:color="auto"/>
        <w:right w:val="none" w:sz="0" w:space="0" w:color="auto"/>
      </w:divBdr>
    </w:div>
    <w:div w:id="212823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meeting-with-others-safely-social-distancing/coronavirus-covid-19-meeting-with-others-safely-social-distanc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DA507-C7B1-44E8-8713-AF0B1361C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EAST LULWORTH PARISH COUNCIL</vt:lpstr>
    </vt:vector>
  </TitlesOfParts>
  <Company>Home</Company>
  <LinksUpToDate>false</LinksUpToDate>
  <CharactersWithSpaces>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LULWORTH PARISH COUNCIL</dc:title>
  <dc:subject/>
  <dc:creator>Martin Wright</dc:creator>
  <cp:keywords/>
  <cp:lastModifiedBy>East Lulworth Parish Council</cp:lastModifiedBy>
  <cp:revision>8</cp:revision>
  <cp:lastPrinted>2019-11-08T09:36:00Z</cp:lastPrinted>
  <dcterms:created xsi:type="dcterms:W3CDTF">2020-09-08T09:23:00Z</dcterms:created>
  <dcterms:modified xsi:type="dcterms:W3CDTF">2020-09-10T11:55:00Z</dcterms:modified>
</cp:coreProperties>
</file>